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7885" w:tblpY="-574"/>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2931"/>
      </w:tblGrid>
      <w:tr w:rsidR="006440F0" w14:paraId="354F7930" w14:textId="77777777" w:rsidTr="00AC5CE1">
        <w:trPr>
          <w:trHeight w:val="543"/>
        </w:trPr>
        <w:tc>
          <w:tcPr>
            <w:tcW w:w="2931" w:type="dxa"/>
            <w:vAlign w:val="center"/>
          </w:tcPr>
          <w:p w14:paraId="3BD35422" w14:textId="57900C5C" w:rsidR="006440F0" w:rsidRPr="00726BD6" w:rsidRDefault="00AC5CE1" w:rsidP="00AC5CE1">
            <w:pPr>
              <w:rPr>
                <w:rFonts w:cs="Arial"/>
                <w:b/>
                <w:szCs w:val="24"/>
              </w:rPr>
            </w:pPr>
            <w:r w:rsidRPr="00726BD6">
              <w:rPr>
                <w:rFonts w:cs="Arial"/>
                <w:b/>
                <w:szCs w:val="24"/>
              </w:rPr>
              <w:t>Ofsted URN:</w:t>
            </w:r>
            <w:r w:rsidR="00F2758C">
              <w:rPr>
                <w:rFonts w:cs="Arial"/>
                <w:b/>
                <w:szCs w:val="24"/>
              </w:rPr>
              <w:t xml:space="preserve"> 119424</w:t>
            </w:r>
          </w:p>
        </w:tc>
      </w:tr>
    </w:tbl>
    <w:p w14:paraId="44E9024D" w14:textId="77777777" w:rsidR="006440F0" w:rsidRDefault="006440F0"/>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2F2F2" w:themeFill="background1" w:themeFillShade="F2"/>
        <w:tblLook w:val="04A0" w:firstRow="1" w:lastRow="0" w:firstColumn="1" w:lastColumn="0" w:noHBand="0" w:noVBand="1"/>
      </w:tblPr>
      <w:tblGrid>
        <w:gridCol w:w="8996"/>
      </w:tblGrid>
      <w:tr w:rsidR="006440F0" w14:paraId="2F605AAB" w14:textId="77777777" w:rsidTr="006440F0">
        <w:trPr>
          <w:trHeight w:val="1013"/>
        </w:trPr>
        <w:tc>
          <w:tcPr>
            <w:tcW w:w="9242" w:type="dxa"/>
            <w:shd w:val="clear" w:color="auto" w:fill="F2F2F2" w:themeFill="background1" w:themeFillShade="F2"/>
            <w:vAlign w:val="center"/>
          </w:tcPr>
          <w:p w14:paraId="3A0A11F9" w14:textId="49A0D748" w:rsidR="006440F0" w:rsidRDefault="00AC5CE1" w:rsidP="00AC5CE1">
            <w:pPr>
              <w:jc w:val="center"/>
            </w:pPr>
            <w:r>
              <w:rPr>
                <w:rFonts w:cs="Arial"/>
                <w:b/>
                <w:szCs w:val="24"/>
              </w:rPr>
              <w:t xml:space="preserve"> </w:t>
            </w:r>
            <w:r w:rsidR="00F2758C">
              <w:rPr>
                <w:rFonts w:cs="Arial"/>
                <w:b/>
                <w:szCs w:val="24"/>
              </w:rPr>
              <w:t>Mellor St Mary CE Primary School</w:t>
            </w:r>
          </w:p>
        </w:tc>
      </w:tr>
    </w:tbl>
    <w:p w14:paraId="1E832A77" w14:textId="77777777" w:rsidR="006440F0" w:rsidRDefault="006440F0"/>
    <w:p w14:paraId="2900D0A1" w14:textId="5D8F38E1" w:rsidR="001565DE" w:rsidRDefault="001565DE" w:rsidP="001565DE">
      <w:pPr>
        <w:jc w:val="both"/>
      </w:pPr>
      <w:r>
        <w:t xml:space="preserve">Minutes of the governing board meeting held at the school on </w:t>
      </w:r>
      <w:r w:rsidR="00F2758C" w:rsidRPr="00F2758C">
        <w:t>Monday 17</w:t>
      </w:r>
      <w:r w:rsidR="00F2758C" w:rsidRPr="00F2758C">
        <w:rPr>
          <w:vertAlign w:val="superscript"/>
        </w:rPr>
        <w:t>th</w:t>
      </w:r>
      <w:r w:rsidR="00F2758C" w:rsidRPr="00F2758C">
        <w:t xml:space="preserve"> June 2019</w:t>
      </w:r>
      <w:r w:rsidR="00421D6D">
        <w:t xml:space="preserve"> </w:t>
      </w:r>
      <w:r>
        <w:t xml:space="preserve">at </w:t>
      </w:r>
      <w:r w:rsidR="00F2758C">
        <w:t xml:space="preserve">7:00 </w:t>
      </w:r>
      <w:r>
        <w:t>p</w:t>
      </w:r>
      <w:r w:rsidR="00F2758C">
        <w:t>.</w:t>
      </w:r>
      <w:r>
        <w:t>m.</w:t>
      </w:r>
    </w:p>
    <w:p w14:paraId="1F506936" w14:textId="77777777" w:rsidR="006440F0" w:rsidRDefault="006440F0">
      <w:pPr>
        <w:rPr>
          <w:rFonts w:cs="Arial"/>
          <w:szCs w:val="24"/>
        </w:rPr>
      </w:pPr>
    </w:p>
    <w:tbl>
      <w:tblPr>
        <w:tblW w:w="0" w:type="auto"/>
        <w:tblLook w:val="04A0" w:firstRow="1" w:lastRow="0" w:firstColumn="1" w:lastColumn="0" w:noHBand="0" w:noVBand="1"/>
      </w:tblPr>
      <w:tblGrid>
        <w:gridCol w:w="2150"/>
        <w:gridCol w:w="6871"/>
      </w:tblGrid>
      <w:tr w:rsidR="00333DE0" w:rsidRPr="00333DE0" w14:paraId="204B15B2" w14:textId="77777777" w:rsidTr="00E577EC">
        <w:tc>
          <w:tcPr>
            <w:tcW w:w="21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E10359" w14:textId="77777777" w:rsidR="006B6219" w:rsidRPr="00333DE0" w:rsidRDefault="006B6219" w:rsidP="006440F0">
            <w:pPr>
              <w:jc w:val="both"/>
              <w:rPr>
                <w:rFonts w:eastAsia="Times New Roman" w:cs="Arial"/>
                <w:b/>
                <w:szCs w:val="24"/>
                <w:lang w:eastAsia="en-GB"/>
              </w:rPr>
            </w:pPr>
            <w:r w:rsidRPr="00333DE0">
              <w:rPr>
                <w:rFonts w:eastAsia="Times New Roman" w:cs="Arial"/>
                <w:b/>
                <w:szCs w:val="24"/>
                <w:lang w:eastAsia="en-GB"/>
              </w:rPr>
              <w:t>Present:</w:t>
            </w:r>
          </w:p>
        </w:tc>
        <w:tc>
          <w:tcPr>
            <w:tcW w:w="7070" w:type="dxa"/>
            <w:tcBorders>
              <w:left w:val="single" w:sz="4" w:space="0" w:color="auto"/>
            </w:tcBorders>
          </w:tcPr>
          <w:p w14:paraId="554A5927" w14:textId="5CFB85EF" w:rsidR="006B6219" w:rsidRPr="00333DE0" w:rsidRDefault="0046665F" w:rsidP="006440F0">
            <w:pPr>
              <w:jc w:val="both"/>
              <w:rPr>
                <w:rFonts w:eastAsia="Times New Roman" w:cs="Arial"/>
                <w:szCs w:val="24"/>
                <w:lang w:eastAsia="en-GB"/>
              </w:rPr>
            </w:pPr>
            <w:r w:rsidRPr="00333DE0">
              <w:rPr>
                <w:rFonts w:cs="Arial"/>
                <w:b/>
                <w:szCs w:val="24"/>
              </w:rPr>
              <w:t>Mr P Skupski</w:t>
            </w:r>
            <w:r w:rsidRPr="00333DE0">
              <w:rPr>
                <w:rFonts w:eastAsia="Times New Roman" w:cs="Arial"/>
                <w:b/>
                <w:szCs w:val="24"/>
                <w:lang w:eastAsia="en-GB"/>
              </w:rPr>
              <w:t xml:space="preserve">   (Chair)</w:t>
            </w:r>
          </w:p>
        </w:tc>
      </w:tr>
      <w:tr w:rsidR="00333DE0" w:rsidRPr="00333DE0" w14:paraId="4411C5EB" w14:textId="77777777" w:rsidTr="00E577EC">
        <w:tc>
          <w:tcPr>
            <w:tcW w:w="2172" w:type="dxa"/>
          </w:tcPr>
          <w:p w14:paraId="51CE9986" w14:textId="77777777" w:rsidR="006B6219" w:rsidRPr="00333DE0" w:rsidRDefault="006B6219" w:rsidP="006440F0">
            <w:pPr>
              <w:jc w:val="both"/>
              <w:rPr>
                <w:rFonts w:eastAsia="Times New Roman" w:cs="Arial"/>
                <w:szCs w:val="24"/>
                <w:lang w:eastAsia="en-GB"/>
              </w:rPr>
            </w:pPr>
          </w:p>
        </w:tc>
        <w:tc>
          <w:tcPr>
            <w:tcW w:w="7070" w:type="dxa"/>
          </w:tcPr>
          <w:p w14:paraId="7DE48D68" w14:textId="2A575BBF" w:rsidR="006B6219" w:rsidRPr="00333DE0" w:rsidRDefault="0046665F" w:rsidP="006440F0">
            <w:pPr>
              <w:jc w:val="both"/>
              <w:rPr>
                <w:rFonts w:eastAsia="Times New Roman" w:cs="Arial"/>
                <w:szCs w:val="24"/>
                <w:lang w:eastAsia="en-GB"/>
              </w:rPr>
            </w:pPr>
            <w:r w:rsidRPr="00333DE0">
              <w:rPr>
                <w:rFonts w:eastAsia="Times New Roman" w:cs="Arial"/>
                <w:szCs w:val="24"/>
                <w:lang w:eastAsia="en-GB"/>
              </w:rPr>
              <w:t>Mrs C Lehner</w:t>
            </w:r>
          </w:p>
        </w:tc>
      </w:tr>
      <w:tr w:rsidR="00333DE0" w:rsidRPr="00333DE0" w14:paraId="5A2FF900" w14:textId="77777777" w:rsidTr="00E577EC">
        <w:tc>
          <w:tcPr>
            <w:tcW w:w="2172" w:type="dxa"/>
          </w:tcPr>
          <w:p w14:paraId="5AF75824" w14:textId="77777777" w:rsidR="0046665F" w:rsidRPr="00333DE0" w:rsidRDefault="0046665F" w:rsidP="006440F0">
            <w:pPr>
              <w:jc w:val="both"/>
              <w:rPr>
                <w:rFonts w:eastAsia="Times New Roman" w:cs="Arial"/>
                <w:szCs w:val="24"/>
                <w:lang w:eastAsia="en-GB"/>
              </w:rPr>
            </w:pPr>
          </w:p>
        </w:tc>
        <w:tc>
          <w:tcPr>
            <w:tcW w:w="7070" w:type="dxa"/>
          </w:tcPr>
          <w:p w14:paraId="5DFD5197" w14:textId="5B62E126" w:rsidR="0046665F" w:rsidRPr="00333DE0" w:rsidRDefault="0046665F" w:rsidP="006440F0">
            <w:pPr>
              <w:jc w:val="both"/>
              <w:rPr>
                <w:rFonts w:eastAsia="Times New Roman" w:cs="Arial"/>
                <w:szCs w:val="24"/>
                <w:lang w:eastAsia="en-GB"/>
              </w:rPr>
            </w:pPr>
            <w:r w:rsidRPr="00333DE0">
              <w:rPr>
                <w:rFonts w:eastAsia="Arial"/>
                <w:szCs w:val="24"/>
              </w:rPr>
              <w:t>Mr M O'Donoghue</w:t>
            </w:r>
            <w:bookmarkStart w:id="0" w:name="_GoBack"/>
            <w:bookmarkEnd w:id="0"/>
          </w:p>
        </w:tc>
      </w:tr>
      <w:tr w:rsidR="00333DE0" w:rsidRPr="00333DE0" w14:paraId="744A6FCB" w14:textId="77777777" w:rsidTr="006B6219">
        <w:tc>
          <w:tcPr>
            <w:tcW w:w="2172" w:type="dxa"/>
            <w:vAlign w:val="center"/>
          </w:tcPr>
          <w:p w14:paraId="447DF1F7" w14:textId="77777777" w:rsidR="0046665F" w:rsidRPr="00333DE0" w:rsidRDefault="0046665F" w:rsidP="006440F0">
            <w:pPr>
              <w:jc w:val="both"/>
              <w:rPr>
                <w:rFonts w:eastAsia="Times New Roman" w:cs="Arial"/>
                <w:szCs w:val="24"/>
                <w:lang w:eastAsia="en-GB"/>
              </w:rPr>
            </w:pPr>
          </w:p>
        </w:tc>
        <w:tc>
          <w:tcPr>
            <w:tcW w:w="7070" w:type="dxa"/>
          </w:tcPr>
          <w:p w14:paraId="2EB86D6B" w14:textId="6C5A37F5" w:rsidR="0046665F" w:rsidRPr="00333DE0" w:rsidRDefault="0046665F" w:rsidP="006440F0">
            <w:pPr>
              <w:jc w:val="both"/>
              <w:rPr>
                <w:rFonts w:eastAsia="Times New Roman" w:cs="Arial"/>
                <w:szCs w:val="24"/>
                <w:lang w:eastAsia="en-GB"/>
              </w:rPr>
            </w:pPr>
            <w:r w:rsidRPr="00333DE0">
              <w:rPr>
                <w:rFonts w:eastAsia="Times New Roman" w:cs="Arial"/>
                <w:szCs w:val="24"/>
                <w:lang w:eastAsia="en-GB"/>
              </w:rPr>
              <w:t>Mrs S Smith</w:t>
            </w:r>
          </w:p>
        </w:tc>
      </w:tr>
      <w:tr w:rsidR="00333DE0" w:rsidRPr="00333DE0" w14:paraId="4B6A11EB" w14:textId="77777777" w:rsidTr="006B6219">
        <w:tc>
          <w:tcPr>
            <w:tcW w:w="2172" w:type="dxa"/>
            <w:vAlign w:val="center"/>
          </w:tcPr>
          <w:p w14:paraId="78E29B04" w14:textId="4A6C089A" w:rsidR="006B6219" w:rsidRPr="00333DE0" w:rsidRDefault="006B6219" w:rsidP="006440F0">
            <w:pPr>
              <w:jc w:val="both"/>
              <w:rPr>
                <w:rFonts w:eastAsia="Times New Roman" w:cs="Arial"/>
                <w:szCs w:val="24"/>
                <w:lang w:eastAsia="en-GB"/>
              </w:rPr>
            </w:pPr>
          </w:p>
        </w:tc>
        <w:tc>
          <w:tcPr>
            <w:tcW w:w="7070" w:type="dxa"/>
          </w:tcPr>
          <w:p w14:paraId="2861CFB5" w14:textId="3ED3E058" w:rsidR="006B6219" w:rsidRPr="00333DE0" w:rsidRDefault="0046665F" w:rsidP="006440F0">
            <w:pPr>
              <w:jc w:val="both"/>
              <w:rPr>
                <w:rFonts w:eastAsia="Times New Roman" w:cs="Arial"/>
                <w:szCs w:val="24"/>
                <w:lang w:eastAsia="en-GB"/>
              </w:rPr>
            </w:pPr>
            <w:r w:rsidRPr="00333DE0">
              <w:rPr>
                <w:rFonts w:eastAsia="Times New Roman" w:cs="Arial"/>
                <w:szCs w:val="24"/>
                <w:lang w:eastAsia="en-GB"/>
              </w:rPr>
              <w:t>Mrs J Taylor</w:t>
            </w:r>
          </w:p>
        </w:tc>
      </w:tr>
      <w:tr w:rsidR="00333DE0" w:rsidRPr="00333DE0" w14:paraId="0D3F5263" w14:textId="77777777" w:rsidTr="006B6219">
        <w:tc>
          <w:tcPr>
            <w:tcW w:w="2172" w:type="dxa"/>
            <w:vAlign w:val="center"/>
          </w:tcPr>
          <w:p w14:paraId="3F3E42EE" w14:textId="21A39234" w:rsidR="006B6219" w:rsidRPr="00333DE0" w:rsidRDefault="006B6219" w:rsidP="006440F0">
            <w:pPr>
              <w:jc w:val="both"/>
              <w:rPr>
                <w:rFonts w:eastAsia="Times New Roman" w:cs="Arial"/>
                <w:szCs w:val="24"/>
                <w:lang w:eastAsia="en-GB"/>
              </w:rPr>
            </w:pPr>
          </w:p>
        </w:tc>
        <w:tc>
          <w:tcPr>
            <w:tcW w:w="7070" w:type="dxa"/>
          </w:tcPr>
          <w:p w14:paraId="529A8724" w14:textId="5B94A9F5" w:rsidR="006B6219" w:rsidRPr="00333DE0" w:rsidRDefault="0046665F" w:rsidP="006440F0">
            <w:pPr>
              <w:jc w:val="both"/>
              <w:rPr>
                <w:rFonts w:eastAsia="Times New Roman" w:cs="Arial"/>
                <w:szCs w:val="24"/>
                <w:lang w:eastAsia="en-GB"/>
              </w:rPr>
            </w:pPr>
            <w:r w:rsidRPr="00333DE0">
              <w:rPr>
                <w:rFonts w:eastAsia="Times New Roman" w:cs="Arial"/>
                <w:szCs w:val="24"/>
                <w:lang w:eastAsia="en-GB"/>
              </w:rPr>
              <w:t>Mr G Tipper</w:t>
            </w:r>
          </w:p>
        </w:tc>
      </w:tr>
      <w:tr w:rsidR="00333DE0" w:rsidRPr="00333DE0" w14:paraId="6F89AC1A" w14:textId="77777777" w:rsidTr="006B6219">
        <w:tc>
          <w:tcPr>
            <w:tcW w:w="2172" w:type="dxa"/>
            <w:vAlign w:val="center"/>
          </w:tcPr>
          <w:p w14:paraId="51485F6E" w14:textId="402444B1" w:rsidR="006B6219" w:rsidRPr="00333DE0" w:rsidRDefault="006B6219" w:rsidP="006440F0">
            <w:pPr>
              <w:jc w:val="both"/>
              <w:rPr>
                <w:rFonts w:eastAsia="Times New Roman" w:cs="Arial"/>
                <w:szCs w:val="24"/>
                <w:lang w:eastAsia="en-GB"/>
              </w:rPr>
            </w:pPr>
          </w:p>
        </w:tc>
        <w:tc>
          <w:tcPr>
            <w:tcW w:w="7070" w:type="dxa"/>
          </w:tcPr>
          <w:p w14:paraId="6081D307" w14:textId="2432EF86" w:rsidR="006B6219" w:rsidRPr="00333DE0" w:rsidRDefault="0046665F" w:rsidP="006440F0">
            <w:pPr>
              <w:jc w:val="both"/>
              <w:rPr>
                <w:rFonts w:eastAsia="Times New Roman" w:cs="Arial"/>
                <w:szCs w:val="24"/>
                <w:lang w:eastAsia="en-GB"/>
              </w:rPr>
            </w:pPr>
            <w:r w:rsidRPr="00333DE0">
              <w:rPr>
                <w:rFonts w:eastAsia="Arial"/>
                <w:szCs w:val="24"/>
              </w:rPr>
              <w:t>Mr M Venables</w:t>
            </w:r>
          </w:p>
        </w:tc>
      </w:tr>
      <w:tr w:rsidR="00333DE0" w:rsidRPr="00333DE0" w14:paraId="625001A6" w14:textId="77777777" w:rsidTr="006B6219">
        <w:tc>
          <w:tcPr>
            <w:tcW w:w="2172" w:type="dxa"/>
            <w:vAlign w:val="center"/>
          </w:tcPr>
          <w:p w14:paraId="0F9C4541" w14:textId="20B93FA0" w:rsidR="006B6219" w:rsidRPr="00333DE0" w:rsidRDefault="006B6219" w:rsidP="006440F0">
            <w:pPr>
              <w:jc w:val="both"/>
              <w:rPr>
                <w:rFonts w:eastAsia="Times New Roman" w:cs="Arial"/>
                <w:szCs w:val="24"/>
                <w:lang w:eastAsia="en-GB"/>
              </w:rPr>
            </w:pPr>
          </w:p>
        </w:tc>
        <w:tc>
          <w:tcPr>
            <w:tcW w:w="7070" w:type="dxa"/>
          </w:tcPr>
          <w:p w14:paraId="79197FFD" w14:textId="7CB829B0" w:rsidR="006B6219" w:rsidRPr="00333DE0" w:rsidRDefault="006B6219" w:rsidP="006440F0">
            <w:pPr>
              <w:jc w:val="both"/>
              <w:rPr>
                <w:rFonts w:eastAsia="Times New Roman" w:cs="Arial"/>
                <w:szCs w:val="24"/>
                <w:lang w:eastAsia="en-GB"/>
              </w:rPr>
            </w:pPr>
            <w:r w:rsidRPr="00333DE0">
              <w:rPr>
                <w:rFonts w:eastAsia="Times New Roman" w:cs="Arial"/>
                <w:szCs w:val="24"/>
                <w:lang w:eastAsia="en-GB"/>
              </w:rPr>
              <w:t>Mrs K Walsh-Venables</w:t>
            </w:r>
          </w:p>
        </w:tc>
      </w:tr>
      <w:tr w:rsidR="00333DE0" w:rsidRPr="00333DE0" w14:paraId="5AD409EC" w14:textId="77777777" w:rsidTr="006B6219">
        <w:tc>
          <w:tcPr>
            <w:tcW w:w="2172" w:type="dxa"/>
            <w:vAlign w:val="center"/>
          </w:tcPr>
          <w:p w14:paraId="325C1725" w14:textId="7DCAAB59" w:rsidR="006B6219" w:rsidRPr="00333DE0" w:rsidRDefault="006B6219" w:rsidP="006440F0">
            <w:pPr>
              <w:jc w:val="both"/>
              <w:rPr>
                <w:rFonts w:eastAsia="Times New Roman" w:cs="Arial"/>
                <w:szCs w:val="24"/>
                <w:lang w:eastAsia="en-GB"/>
              </w:rPr>
            </w:pPr>
          </w:p>
        </w:tc>
        <w:tc>
          <w:tcPr>
            <w:tcW w:w="7070" w:type="dxa"/>
          </w:tcPr>
          <w:p w14:paraId="11F0B81E" w14:textId="16E0EF6B" w:rsidR="006B6219" w:rsidRPr="00333DE0" w:rsidRDefault="0046665F" w:rsidP="006440F0">
            <w:pPr>
              <w:jc w:val="both"/>
              <w:rPr>
                <w:rFonts w:eastAsia="Times New Roman" w:cs="Arial"/>
                <w:szCs w:val="24"/>
                <w:lang w:eastAsia="en-GB"/>
              </w:rPr>
            </w:pPr>
            <w:r w:rsidRPr="00333DE0">
              <w:rPr>
                <w:rFonts w:cs="Arial"/>
                <w:b/>
                <w:szCs w:val="24"/>
              </w:rPr>
              <w:t xml:space="preserve">Mrs J Embley-Peers  </w:t>
            </w:r>
            <w:r w:rsidRPr="00333DE0">
              <w:rPr>
                <w:rFonts w:eastAsia="Times New Roman" w:cs="Arial"/>
                <w:b/>
                <w:szCs w:val="24"/>
                <w:lang w:eastAsia="en-GB"/>
              </w:rPr>
              <w:t>(Headteacher)</w:t>
            </w:r>
          </w:p>
        </w:tc>
      </w:tr>
      <w:tr w:rsidR="00333DE0" w:rsidRPr="00333DE0" w14:paraId="491FA4B2" w14:textId="77777777" w:rsidTr="00E577EC">
        <w:tc>
          <w:tcPr>
            <w:tcW w:w="2172" w:type="dxa"/>
            <w:tcBorders>
              <w:bottom w:val="single" w:sz="4" w:space="0" w:color="auto"/>
            </w:tcBorders>
          </w:tcPr>
          <w:p w14:paraId="1B5E3780" w14:textId="77777777" w:rsidR="006B6219" w:rsidRPr="00333DE0" w:rsidRDefault="006B6219" w:rsidP="006440F0">
            <w:pPr>
              <w:jc w:val="both"/>
              <w:rPr>
                <w:rFonts w:eastAsia="Times New Roman" w:cs="Arial"/>
                <w:szCs w:val="24"/>
                <w:lang w:eastAsia="en-GB"/>
              </w:rPr>
            </w:pPr>
          </w:p>
        </w:tc>
        <w:tc>
          <w:tcPr>
            <w:tcW w:w="7070" w:type="dxa"/>
          </w:tcPr>
          <w:p w14:paraId="0883F376" w14:textId="77777777" w:rsidR="006B6219" w:rsidRPr="00333DE0" w:rsidRDefault="006B6219" w:rsidP="006440F0">
            <w:pPr>
              <w:jc w:val="both"/>
              <w:rPr>
                <w:rFonts w:eastAsia="Times New Roman" w:cs="Arial"/>
                <w:szCs w:val="24"/>
                <w:lang w:eastAsia="en-GB"/>
              </w:rPr>
            </w:pPr>
          </w:p>
        </w:tc>
      </w:tr>
      <w:tr w:rsidR="00333DE0" w:rsidRPr="00333DE0" w14:paraId="6724DDBF" w14:textId="77777777" w:rsidTr="00E577EC">
        <w:tc>
          <w:tcPr>
            <w:tcW w:w="21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FE2EA8" w14:textId="77777777" w:rsidR="006B6219" w:rsidRPr="00333DE0" w:rsidRDefault="006B6219" w:rsidP="006440F0">
            <w:pPr>
              <w:jc w:val="both"/>
              <w:rPr>
                <w:rFonts w:eastAsia="Times New Roman" w:cs="Arial"/>
                <w:b/>
                <w:szCs w:val="24"/>
                <w:lang w:eastAsia="en-GB"/>
              </w:rPr>
            </w:pPr>
            <w:r w:rsidRPr="00333DE0">
              <w:rPr>
                <w:rFonts w:eastAsia="Times New Roman" w:cs="Arial"/>
                <w:b/>
                <w:szCs w:val="24"/>
                <w:lang w:eastAsia="en-GB"/>
              </w:rPr>
              <w:t>In Attendance:</w:t>
            </w:r>
          </w:p>
        </w:tc>
        <w:tc>
          <w:tcPr>
            <w:tcW w:w="7070" w:type="dxa"/>
            <w:tcBorders>
              <w:left w:val="single" w:sz="4" w:space="0" w:color="auto"/>
            </w:tcBorders>
          </w:tcPr>
          <w:p w14:paraId="7B50D5BE" w14:textId="42A3BC9A" w:rsidR="006B6219" w:rsidRPr="00333DE0" w:rsidRDefault="00C6093D" w:rsidP="006440F0">
            <w:pPr>
              <w:jc w:val="both"/>
              <w:rPr>
                <w:rFonts w:eastAsia="Times New Roman" w:cs="Arial"/>
                <w:szCs w:val="24"/>
                <w:lang w:eastAsia="en-GB"/>
              </w:rPr>
            </w:pPr>
            <w:r w:rsidRPr="00333DE0">
              <w:rPr>
                <w:rFonts w:cs="Arial"/>
                <w:szCs w:val="24"/>
              </w:rPr>
              <w:t>Ms S</w:t>
            </w:r>
            <w:r w:rsidR="006B6219" w:rsidRPr="00333DE0">
              <w:rPr>
                <w:rFonts w:cs="Arial"/>
                <w:szCs w:val="24"/>
              </w:rPr>
              <w:t xml:space="preserve"> Rigby</w:t>
            </w:r>
            <w:r w:rsidR="006B6219" w:rsidRPr="00333DE0">
              <w:rPr>
                <w:rFonts w:eastAsia="Times New Roman" w:cs="Arial"/>
                <w:szCs w:val="24"/>
                <w:lang w:eastAsia="en-GB"/>
              </w:rPr>
              <w:t xml:space="preserve">  (Clerk to Governors)</w:t>
            </w:r>
          </w:p>
        </w:tc>
      </w:tr>
      <w:tr w:rsidR="00333DE0" w:rsidRPr="00333DE0" w14:paraId="31C05C0C" w14:textId="77777777" w:rsidTr="00E577EC">
        <w:tc>
          <w:tcPr>
            <w:tcW w:w="2172" w:type="dxa"/>
            <w:tcBorders>
              <w:top w:val="single" w:sz="4" w:space="0" w:color="auto"/>
            </w:tcBorders>
          </w:tcPr>
          <w:p w14:paraId="0C5BCED1" w14:textId="77777777" w:rsidR="006B6219" w:rsidRPr="00333DE0" w:rsidRDefault="006B6219" w:rsidP="006440F0">
            <w:pPr>
              <w:jc w:val="both"/>
              <w:rPr>
                <w:rFonts w:eastAsia="Times New Roman" w:cs="Arial"/>
                <w:b/>
                <w:szCs w:val="24"/>
                <w:lang w:eastAsia="en-GB"/>
              </w:rPr>
            </w:pPr>
          </w:p>
        </w:tc>
        <w:tc>
          <w:tcPr>
            <w:tcW w:w="7070" w:type="dxa"/>
          </w:tcPr>
          <w:p w14:paraId="3919E704" w14:textId="359CE9CF" w:rsidR="006B6219" w:rsidRPr="00333DE0" w:rsidRDefault="006B6219" w:rsidP="006440F0">
            <w:pPr>
              <w:jc w:val="both"/>
              <w:rPr>
                <w:rFonts w:eastAsia="Times New Roman" w:cs="Arial"/>
                <w:szCs w:val="24"/>
                <w:lang w:eastAsia="en-GB"/>
              </w:rPr>
            </w:pPr>
            <w:r w:rsidRPr="00333DE0">
              <w:rPr>
                <w:rFonts w:eastAsia="Times New Roman" w:cs="Arial"/>
                <w:szCs w:val="24"/>
                <w:lang w:eastAsia="en-GB"/>
              </w:rPr>
              <w:t>Mrs J Pickup (Acting DHT, Observer)</w:t>
            </w:r>
          </w:p>
        </w:tc>
      </w:tr>
    </w:tbl>
    <w:p w14:paraId="16C134C2" w14:textId="77777777" w:rsidR="006440F0" w:rsidRPr="009347E6" w:rsidRDefault="006440F0">
      <w:pPr>
        <w:rPr>
          <w:rFonts w:cs="Arial"/>
          <w:szCs w:val="24"/>
        </w:rPr>
      </w:pPr>
    </w:p>
    <w:p w14:paraId="0D11BBDD" w14:textId="0C55C4FD" w:rsidR="006440F0" w:rsidRPr="009347E6" w:rsidRDefault="00C6093D">
      <w:pPr>
        <w:rPr>
          <w:rFonts w:cs="Arial"/>
          <w:szCs w:val="24"/>
        </w:rPr>
      </w:pPr>
      <w:r w:rsidRPr="009347E6">
        <w:rPr>
          <w:rFonts w:cs="Arial"/>
          <w:szCs w:val="24"/>
        </w:rPr>
        <w:t>Governors were welcomed and the meeting was opened with a prayer</w:t>
      </w:r>
      <w:r w:rsidR="005D6E1A" w:rsidRPr="009347E6">
        <w:rPr>
          <w:rFonts w:cs="Arial"/>
          <w:szCs w:val="24"/>
        </w:rPr>
        <w:t>.</w:t>
      </w:r>
    </w:p>
    <w:p w14:paraId="6B27D776" w14:textId="5AEAB127" w:rsidR="00333DE0" w:rsidRDefault="00333DE0">
      <w:pPr>
        <w:rPr>
          <w:rFonts w:cs="Arial"/>
          <w:szCs w:val="24"/>
        </w:rPr>
      </w:pPr>
    </w:p>
    <w:p w14:paraId="7C60C866" w14:textId="0B79DF31" w:rsidR="006440F0" w:rsidRDefault="00426A8B">
      <w:pPr>
        <w:rPr>
          <w:rFonts w:cs="Arial"/>
          <w:szCs w:val="24"/>
        </w:rPr>
      </w:pPr>
      <w:r>
        <w:rPr>
          <w:rFonts w:cs="Arial"/>
          <w:szCs w:val="24"/>
        </w:rPr>
        <w:t>Mr O’Donoghue (newly appointed member)</w:t>
      </w:r>
      <w:r w:rsidR="00333DE0">
        <w:rPr>
          <w:rFonts w:cs="Arial"/>
          <w:szCs w:val="24"/>
        </w:rPr>
        <w:t xml:space="preserve"> was</w:t>
      </w:r>
      <w:r w:rsidR="005D6E1A" w:rsidRPr="006D71E9">
        <w:rPr>
          <w:rFonts w:cs="Arial"/>
          <w:szCs w:val="24"/>
        </w:rPr>
        <w:t xml:space="preserve"> welcomed to the meeting and introduc</w:t>
      </w:r>
      <w:r w:rsidR="00333DE0">
        <w:rPr>
          <w:rFonts w:cs="Arial"/>
          <w:szCs w:val="24"/>
        </w:rPr>
        <w:t>ed to those present by the headteacher</w:t>
      </w:r>
      <w:r w:rsidR="005D6E1A" w:rsidRPr="006D71E9">
        <w:rPr>
          <w:rFonts w:cs="Arial"/>
          <w:szCs w:val="24"/>
        </w:rPr>
        <w:t>.</w:t>
      </w:r>
    </w:p>
    <w:p w14:paraId="3E9B60F0" w14:textId="77777777" w:rsidR="005D6E1A" w:rsidRDefault="005D6E1A">
      <w:pPr>
        <w:rPr>
          <w:rFonts w:cs="Arial"/>
          <w:szCs w:val="24"/>
        </w:rPr>
      </w:pPr>
    </w:p>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2"/>
        <w:gridCol w:w="7768"/>
        <w:gridCol w:w="1556"/>
      </w:tblGrid>
      <w:tr w:rsidR="006440F0" w14:paraId="7ED5F2AE" w14:textId="77777777" w:rsidTr="00984EFE">
        <w:tc>
          <w:tcPr>
            <w:tcW w:w="1132" w:type="dxa"/>
          </w:tcPr>
          <w:p w14:paraId="27F4FD52" w14:textId="3806F3C9" w:rsidR="006440F0" w:rsidRPr="00674728" w:rsidRDefault="006440F0" w:rsidP="00C43BAE">
            <w:pPr>
              <w:jc w:val="right"/>
              <w:rPr>
                <w:rFonts w:cs="Arial"/>
                <w:b/>
                <w:szCs w:val="24"/>
              </w:rPr>
            </w:pPr>
          </w:p>
        </w:tc>
        <w:tc>
          <w:tcPr>
            <w:tcW w:w="7768" w:type="dxa"/>
            <w:tcBorders>
              <w:right w:val="single" w:sz="4" w:space="0" w:color="auto"/>
            </w:tcBorders>
          </w:tcPr>
          <w:p w14:paraId="7CA70DD3" w14:textId="77777777" w:rsidR="006440F0" w:rsidRDefault="006440F0" w:rsidP="00E200E5">
            <w:pPr>
              <w:jc w:val="both"/>
              <w:rPr>
                <w:rFonts w:cs="Arial"/>
                <w:szCs w:val="24"/>
              </w:rPr>
            </w:pPr>
          </w:p>
        </w:tc>
        <w:tc>
          <w:tcPr>
            <w:tcW w:w="1556" w:type="dxa"/>
            <w:tcBorders>
              <w:left w:val="single" w:sz="4" w:space="0" w:color="auto"/>
            </w:tcBorders>
          </w:tcPr>
          <w:p w14:paraId="2FCA4C18" w14:textId="77777777" w:rsidR="006440F0" w:rsidRPr="006440F0" w:rsidRDefault="006440F0">
            <w:pPr>
              <w:rPr>
                <w:rFonts w:cs="Arial"/>
                <w:b/>
                <w:szCs w:val="24"/>
                <w:u w:val="single"/>
              </w:rPr>
            </w:pPr>
            <w:r w:rsidRPr="006440F0">
              <w:rPr>
                <w:rFonts w:cs="Arial"/>
                <w:b/>
                <w:szCs w:val="24"/>
                <w:u w:val="single"/>
              </w:rPr>
              <w:t>Action</w:t>
            </w:r>
          </w:p>
        </w:tc>
      </w:tr>
      <w:tr w:rsidR="006440F0" w14:paraId="092878D5" w14:textId="77777777" w:rsidTr="00984EFE">
        <w:tc>
          <w:tcPr>
            <w:tcW w:w="1132" w:type="dxa"/>
          </w:tcPr>
          <w:p w14:paraId="70CC05BA" w14:textId="77777777" w:rsidR="006440F0" w:rsidRPr="00674728" w:rsidRDefault="006440F0" w:rsidP="00696279">
            <w:pPr>
              <w:pStyle w:val="ListParagraph"/>
              <w:numPr>
                <w:ilvl w:val="0"/>
                <w:numId w:val="1"/>
              </w:numPr>
              <w:ind w:hanging="502"/>
              <w:rPr>
                <w:rFonts w:cs="Arial"/>
                <w:b/>
                <w:szCs w:val="24"/>
              </w:rPr>
            </w:pPr>
          </w:p>
        </w:tc>
        <w:tc>
          <w:tcPr>
            <w:tcW w:w="7768" w:type="dxa"/>
            <w:tcBorders>
              <w:right w:val="single" w:sz="4" w:space="0" w:color="auto"/>
            </w:tcBorders>
          </w:tcPr>
          <w:p w14:paraId="5E04AEF9" w14:textId="77777777" w:rsidR="00674728" w:rsidRPr="00674728" w:rsidRDefault="00674728" w:rsidP="00E200E5">
            <w:pPr>
              <w:jc w:val="both"/>
              <w:rPr>
                <w:rFonts w:cs="Arial"/>
                <w:b/>
                <w:szCs w:val="24"/>
              </w:rPr>
            </w:pPr>
            <w:r w:rsidRPr="00674728">
              <w:rPr>
                <w:rFonts w:cs="Arial"/>
                <w:b/>
                <w:szCs w:val="24"/>
              </w:rPr>
              <w:t>Apologies for Absence</w:t>
            </w:r>
          </w:p>
        </w:tc>
        <w:tc>
          <w:tcPr>
            <w:tcW w:w="1556" w:type="dxa"/>
            <w:tcBorders>
              <w:left w:val="single" w:sz="4" w:space="0" w:color="auto"/>
            </w:tcBorders>
          </w:tcPr>
          <w:p w14:paraId="74B970C7" w14:textId="77777777" w:rsidR="006440F0" w:rsidRDefault="006440F0">
            <w:pPr>
              <w:rPr>
                <w:rFonts w:cs="Arial"/>
                <w:szCs w:val="24"/>
              </w:rPr>
            </w:pPr>
          </w:p>
        </w:tc>
      </w:tr>
      <w:tr w:rsidR="007E0EB5" w14:paraId="0DD9CAEE" w14:textId="77777777" w:rsidTr="00984EFE">
        <w:tc>
          <w:tcPr>
            <w:tcW w:w="1132" w:type="dxa"/>
          </w:tcPr>
          <w:p w14:paraId="70B044A4" w14:textId="25284427" w:rsidR="007E0EB5" w:rsidRPr="00674728" w:rsidRDefault="007E0EB5" w:rsidP="00674728">
            <w:pPr>
              <w:rPr>
                <w:rFonts w:cs="Arial"/>
                <w:b/>
                <w:szCs w:val="24"/>
              </w:rPr>
            </w:pPr>
          </w:p>
        </w:tc>
        <w:tc>
          <w:tcPr>
            <w:tcW w:w="7768" w:type="dxa"/>
            <w:tcBorders>
              <w:right w:val="single" w:sz="4" w:space="0" w:color="auto"/>
            </w:tcBorders>
          </w:tcPr>
          <w:p w14:paraId="3546296F" w14:textId="77777777" w:rsidR="007E0EB5" w:rsidRPr="00674728" w:rsidRDefault="007E0EB5" w:rsidP="00E200E5">
            <w:pPr>
              <w:jc w:val="both"/>
              <w:rPr>
                <w:rFonts w:eastAsia="Times New Roman" w:cs="Arial"/>
                <w:szCs w:val="24"/>
                <w:lang w:eastAsia="en-GB"/>
              </w:rPr>
            </w:pPr>
          </w:p>
        </w:tc>
        <w:tc>
          <w:tcPr>
            <w:tcW w:w="1556" w:type="dxa"/>
            <w:tcBorders>
              <w:left w:val="single" w:sz="4" w:space="0" w:color="auto"/>
            </w:tcBorders>
          </w:tcPr>
          <w:p w14:paraId="5FB069DA" w14:textId="77777777" w:rsidR="007E0EB5" w:rsidRDefault="007E0EB5">
            <w:pPr>
              <w:rPr>
                <w:rFonts w:cs="Arial"/>
                <w:szCs w:val="24"/>
              </w:rPr>
            </w:pPr>
          </w:p>
        </w:tc>
      </w:tr>
      <w:tr w:rsidR="006440F0" w14:paraId="7DE31208" w14:textId="77777777" w:rsidTr="00984EFE">
        <w:tc>
          <w:tcPr>
            <w:tcW w:w="1132" w:type="dxa"/>
          </w:tcPr>
          <w:p w14:paraId="774AD42A" w14:textId="77777777" w:rsidR="006440F0" w:rsidRPr="00674728" w:rsidRDefault="006440F0" w:rsidP="00674728">
            <w:pPr>
              <w:rPr>
                <w:rFonts w:cs="Arial"/>
                <w:b/>
                <w:szCs w:val="24"/>
              </w:rPr>
            </w:pPr>
          </w:p>
        </w:tc>
        <w:tc>
          <w:tcPr>
            <w:tcW w:w="7768" w:type="dxa"/>
            <w:tcBorders>
              <w:right w:val="single" w:sz="4" w:space="0" w:color="auto"/>
            </w:tcBorders>
          </w:tcPr>
          <w:p w14:paraId="0CBA48F2" w14:textId="378D05FF" w:rsidR="00C6093D" w:rsidRPr="00333DE0" w:rsidRDefault="00421D6D" w:rsidP="00C6093D">
            <w:pPr>
              <w:jc w:val="both"/>
              <w:rPr>
                <w:color w:val="C00000"/>
              </w:rPr>
            </w:pPr>
            <w:r>
              <w:t xml:space="preserve">Apologies for absence were received </w:t>
            </w:r>
            <w:r w:rsidR="005759BC">
              <w:t xml:space="preserve">from </w:t>
            </w:r>
            <w:r w:rsidR="00333DE0">
              <w:t xml:space="preserve">Mrs J Hindle, Mrs R Strand and Rev </w:t>
            </w:r>
            <w:r w:rsidR="000C4FDE">
              <w:t>R Nicholson.</w:t>
            </w:r>
            <w:r w:rsidR="00333DE0">
              <w:t xml:space="preserve"> </w:t>
            </w:r>
          </w:p>
        </w:tc>
        <w:tc>
          <w:tcPr>
            <w:tcW w:w="1556" w:type="dxa"/>
            <w:tcBorders>
              <w:left w:val="single" w:sz="4" w:space="0" w:color="auto"/>
            </w:tcBorders>
          </w:tcPr>
          <w:p w14:paraId="618D1ECA" w14:textId="77777777" w:rsidR="006440F0" w:rsidRDefault="006440F0">
            <w:pPr>
              <w:rPr>
                <w:rFonts w:cs="Arial"/>
                <w:szCs w:val="24"/>
              </w:rPr>
            </w:pPr>
          </w:p>
        </w:tc>
      </w:tr>
      <w:tr w:rsidR="007E0EB5" w14:paraId="351BC739" w14:textId="77777777" w:rsidTr="00984EFE">
        <w:tc>
          <w:tcPr>
            <w:tcW w:w="1132" w:type="dxa"/>
          </w:tcPr>
          <w:p w14:paraId="0B37B745" w14:textId="72478642" w:rsidR="007E0EB5" w:rsidRPr="00674728" w:rsidRDefault="007E0EB5" w:rsidP="00C43BAE">
            <w:pPr>
              <w:jc w:val="right"/>
              <w:rPr>
                <w:rFonts w:cs="Arial"/>
                <w:b/>
                <w:szCs w:val="24"/>
              </w:rPr>
            </w:pPr>
          </w:p>
        </w:tc>
        <w:tc>
          <w:tcPr>
            <w:tcW w:w="7768" w:type="dxa"/>
            <w:tcBorders>
              <w:right w:val="single" w:sz="4" w:space="0" w:color="auto"/>
            </w:tcBorders>
          </w:tcPr>
          <w:p w14:paraId="737E7701" w14:textId="77777777" w:rsidR="007E0EB5" w:rsidRDefault="007E0EB5" w:rsidP="00E200E5">
            <w:pPr>
              <w:jc w:val="both"/>
              <w:rPr>
                <w:rFonts w:cs="Arial"/>
                <w:szCs w:val="24"/>
              </w:rPr>
            </w:pPr>
          </w:p>
        </w:tc>
        <w:tc>
          <w:tcPr>
            <w:tcW w:w="1556" w:type="dxa"/>
            <w:tcBorders>
              <w:left w:val="single" w:sz="4" w:space="0" w:color="auto"/>
            </w:tcBorders>
          </w:tcPr>
          <w:p w14:paraId="55A85042" w14:textId="77777777" w:rsidR="007E0EB5" w:rsidRDefault="007E0EB5">
            <w:pPr>
              <w:rPr>
                <w:rFonts w:cs="Arial"/>
                <w:szCs w:val="24"/>
              </w:rPr>
            </w:pPr>
          </w:p>
        </w:tc>
      </w:tr>
      <w:tr w:rsidR="00333DE0" w14:paraId="76CEFCC3" w14:textId="77777777" w:rsidTr="00984EFE">
        <w:tc>
          <w:tcPr>
            <w:tcW w:w="1132" w:type="dxa"/>
          </w:tcPr>
          <w:p w14:paraId="28D8FEFD" w14:textId="77777777" w:rsidR="00333DE0" w:rsidRPr="00674728" w:rsidRDefault="00333DE0" w:rsidP="00C43BAE">
            <w:pPr>
              <w:jc w:val="right"/>
              <w:rPr>
                <w:rFonts w:cs="Arial"/>
                <w:b/>
                <w:szCs w:val="24"/>
              </w:rPr>
            </w:pPr>
          </w:p>
        </w:tc>
        <w:tc>
          <w:tcPr>
            <w:tcW w:w="7768" w:type="dxa"/>
            <w:tcBorders>
              <w:right w:val="single" w:sz="4" w:space="0" w:color="auto"/>
            </w:tcBorders>
          </w:tcPr>
          <w:p w14:paraId="27BB0B06" w14:textId="184BAEAA" w:rsidR="00333DE0" w:rsidRDefault="00833480" w:rsidP="00833480">
            <w:pPr>
              <w:rPr>
                <w:rFonts w:cs="Arial"/>
                <w:szCs w:val="24"/>
              </w:rPr>
            </w:pPr>
            <w:r>
              <w:rPr>
                <w:rFonts w:cs="Arial"/>
                <w:szCs w:val="24"/>
              </w:rPr>
              <w:t>Mr P Skupski</w:t>
            </w:r>
            <w:r w:rsidR="00333DE0">
              <w:rPr>
                <w:rFonts w:cs="Arial"/>
                <w:szCs w:val="24"/>
              </w:rPr>
              <w:t xml:space="preserve"> </w:t>
            </w:r>
            <w:r>
              <w:rPr>
                <w:rFonts w:cs="Arial"/>
                <w:szCs w:val="24"/>
              </w:rPr>
              <w:t>joined the meeting.</w:t>
            </w:r>
          </w:p>
        </w:tc>
        <w:tc>
          <w:tcPr>
            <w:tcW w:w="1556" w:type="dxa"/>
            <w:tcBorders>
              <w:left w:val="single" w:sz="4" w:space="0" w:color="auto"/>
            </w:tcBorders>
          </w:tcPr>
          <w:p w14:paraId="4DA2BA39" w14:textId="77777777" w:rsidR="00333DE0" w:rsidRDefault="00333DE0">
            <w:pPr>
              <w:rPr>
                <w:rFonts w:cs="Arial"/>
                <w:szCs w:val="24"/>
              </w:rPr>
            </w:pPr>
          </w:p>
        </w:tc>
      </w:tr>
      <w:tr w:rsidR="00333DE0" w14:paraId="25AEE932" w14:textId="77777777" w:rsidTr="00984EFE">
        <w:tc>
          <w:tcPr>
            <w:tcW w:w="1132" w:type="dxa"/>
          </w:tcPr>
          <w:p w14:paraId="1A7F76C1" w14:textId="77777777" w:rsidR="00333DE0" w:rsidRPr="00674728" w:rsidRDefault="00333DE0" w:rsidP="00C43BAE">
            <w:pPr>
              <w:jc w:val="right"/>
              <w:rPr>
                <w:rFonts w:cs="Arial"/>
                <w:b/>
                <w:szCs w:val="24"/>
              </w:rPr>
            </w:pPr>
          </w:p>
        </w:tc>
        <w:tc>
          <w:tcPr>
            <w:tcW w:w="7768" w:type="dxa"/>
            <w:tcBorders>
              <w:right w:val="single" w:sz="4" w:space="0" w:color="auto"/>
            </w:tcBorders>
          </w:tcPr>
          <w:p w14:paraId="26FB8F93" w14:textId="77777777" w:rsidR="00333DE0" w:rsidRDefault="00333DE0" w:rsidP="00333DE0">
            <w:pPr>
              <w:rPr>
                <w:rFonts w:cs="Arial"/>
                <w:szCs w:val="24"/>
              </w:rPr>
            </w:pPr>
          </w:p>
        </w:tc>
        <w:tc>
          <w:tcPr>
            <w:tcW w:w="1556" w:type="dxa"/>
            <w:tcBorders>
              <w:left w:val="single" w:sz="4" w:space="0" w:color="auto"/>
            </w:tcBorders>
          </w:tcPr>
          <w:p w14:paraId="1BBFBC7E" w14:textId="77777777" w:rsidR="00333DE0" w:rsidRDefault="00333DE0">
            <w:pPr>
              <w:rPr>
                <w:rFonts w:cs="Arial"/>
                <w:szCs w:val="24"/>
              </w:rPr>
            </w:pPr>
          </w:p>
        </w:tc>
      </w:tr>
      <w:tr w:rsidR="003B331E" w14:paraId="1F2C64DC" w14:textId="77777777" w:rsidTr="00984EFE">
        <w:tc>
          <w:tcPr>
            <w:tcW w:w="1132" w:type="dxa"/>
          </w:tcPr>
          <w:p w14:paraId="05B6A7FB" w14:textId="77777777" w:rsidR="003B331E" w:rsidRPr="007E0EB5" w:rsidRDefault="003B331E" w:rsidP="003B331E">
            <w:pPr>
              <w:pStyle w:val="ListParagraph"/>
              <w:numPr>
                <w:ilvl w:val="0"/>
                <w:numId w:val="1"/>
              </w:numPr>
              <w:ind w:hanging="502"/>
              <w:rPr>
                <w:rFonts w:cs="Arial"/>
                <w:b/>
                <w:szCs w:val="24"/>
              </w:rPr>
            </w:pPr>
          </w:p>
        </w:tc>
        <w:tc>
          <w:tcPr>
            <w:tcW w:w="7768" w:type="dxa"/>
            <w:tcBorders>
              <w:right w:val="single" w:sz="4" w:space="0" w:color="auto"/>
            </w:tcBorders>
          </w:tcPr>
          <w:p w14:paraId="4B570C98" w14:textId="087FA4F3" w:rsidR="003B331E" w:rsidRDefault="003B331E" w:rsidP="003B331E">
            <w:pPr>
              <w:jc w:val="both"/>
              <w:rPr>
                <w:rFonts w:cs="Arial"/>
                <w:b/>
                <w:szCs w:val="24"/>
              </w:rPr>
            </w:pPr>
            <w:r>
              <w:rPr>
                <w:rFonts w:cs="Arial"/>
                <w:b/>
                <w:szCs w:val="24"/>
              </w:rPr>
              <w:t>Notification of Any Other Urgent Business</w:t>
            </w:r>
          </w:p>
        </w:tc>
        <w:tc>
          <w:tcPr>
            <w:tcW w:w="1556" w:type="dxa"/>
            <w:tcBorders>
              <w:left w:val="single" w:sz="4" w:space="0" w:color="auto"/>
            </w:tcBorders>
          </w:tcPr>
          <w:p w14:paraId="658AF6D6" w14:textId="77777777" w:rsidR="003B331E" w:rsidRDefault="003B331E" w:rsidP="003B331E">
            <w:pPr>
              <w:rPr>
                <w:rFonts w:cs="Arial"/>
                <w:szCs w:val="24"/>
              </w:rPr>
            </w:pPr>
          </w:p>
        </w:tc>
      </w:tr>
      <w:tr w:rsidR="003B331E" w14:paraId="46E98EA8" w14:textId="77777777" w:rsidTr="00984EFE">
        <w:tc>
          <w:tcPr>
            <w:tcW w:w="1132" w:type="dxa"/>
          </w:tcPr>
          <w:p w14:paraId="0525FBBB" w14:textId="77777777" w:rsidR="003B331E" w:rsidRPr="00656CE7" w:rsidRDefault="003B331E" w:rsidP="003B331E">
            <w:pPr>
              <w:pStyle w:val="ListParagraph"/>
              <w:ind w:left="502"/>
              <w:rPr>
                <w:rFonts w:cs="Arial"/>
                <w:szCs w:val="24"/>
              </w:rPr>
            </w:pPr>
          </w:p>
        </w:tc>
        <w:tc>
          <w:tcPr>
            <w:tcW w:w="7768" w:type="dxa"/>
            <w:tcBorders>
              <w:right w:val="single" w:sz="4" w:space="0" w:color="auto"/>
            </w:tcBorders>
          </w:tcPr>
          <w:p w14:paraId="1D36E411" w14:textId="77777777" w:rsidR="003B331E" w:rsidRPr="00656CE7" w:rsidRDefault="003B331E" w:rsidP="003B331E">
            <w:pPr>
              <w:jc w:val="both"/>
              <w:rPr>
                <w:rFonts w:cs="Arial"/>
                <w:szCs w:val="24"/>
              </w:rPr>
            </w:pPr>
          </w:p>
        </w:tc>
        <w:tc>
          <w:tcPr>
            <w:tcW w:w="1556" w:type="dxa"/>
            <w:tcBorders>
              <w:left w:val="single" w:sz="4" w:space="0" w:color="auto"/>
            </w:tcBorders>
          </w:tcPr>
          <w:p w14:paraId="5DD81D51" w14:textId="77777777" w:rsidR="003B331E" w:rsidRDefault="003B331E" w:rsidP="003B331E">
            <w:pPr>
              <w:rPr>
                <w:rFonts w:cs="Arial"/>
                <w:szCs w:val="24"/>
              </w:rPr>
            </w:pPr>
          </w:p>
        </w:tc>
      </w:tr>
      <w:tr w:rsidR="003B331E" w14:paraId="2ADE818B" w14:textId="77777777" w:rsidTr="00984EFE">
        <w:tc>
          <w:tcPr>
            <w:tcW w:w="1132" w:type="dxa"/>
          </w:tcPr>
          <w:p w14:paraId="0912A1E5" w14:textId="77777777" w:rsidR="003B331E" w:rsidRPr="00656CE7" w:rsidRDefault="003B331E" w:rsidP="003B331E">
            <w:pPr>
              <w:pStyle w:val="ListParagraph"/>
              <w:ind w:left="502"/>
              <w:rPr>
                <w:rFonts w:cs="Arial"/>
                <w:szCs w:val="24"/>
              </w:rPr>
            </w:pPr>
          </w:p>
        </w:tc>
        <w:tc>
          <w:tcPr>
            <w:tcW w:w="7768" w:type="dxa"/>
            <w:tcBorders>
              <w:right w:val="single" w:sz="4" w:space="0" w:color="auto"/>
            </w:tcBorders>
          </w:tcPr>
          <w:p w14:paraId="2AD98005" w14:textId="077E4B19" w:rsidR="00C6093D" w:rsidRPr="00656CE7" w:rsidRDefault="003B331E" w:rsidP="003B331E">
            <w:pPr>
              <w:jc w:val="both"/>
              <w:rPr>
                <w:rFonts w:cs="Arial"/>
                <w:szCs w:val="24"/>
              </w:rPr>
            </w:pPr>
            <w:r>
              <w:rPr>
                <w:rFonts w:cs="Arial"/>
                <w:szCs w:val="24"/>
              </w:rPr>
              <w:t>There were no additional items agreed fo</w:t>
            </w:r>
            <w:r w:rsidR="000C4FDE">
              <w:rPr>
                <w:rFonts w:cs="Arial"/>
                <w:szCs w:val="24"/>
              </w:rPr>
              <w:t>r consideration at the meeting.</w:t>
            </w:r>
          </w:p>
        </w:tc>
        <w:tc>
          <w:tcPr>
            <w:tcW w:w="1556" w:type="dxa"/>
            <w:tcBorders>
              <w:left w:val="single" w:sz="4" w:space="0" w:color="auto"/>
            </w:tcBorders>
          </w:tcPr>
          <w:p w14:paraId="751111A3" w14:textId="77777777" w:rsidR="003B331E" w:rsidRDefault="003B331E" w:rsidP="003B331E">
            <w:pPr>
              <w:rPr>
                <w:rFonts w:cs="Arial"/>
                <w:szCs w:val="24"/>
              </w:rPr>
            </w:pPr>
          </w:p>
        </w:tc>
      </w:tr>
      <w:tr w:rsidR="003B331E" w14:paraId="25C66EC0" w14:textId="77777777" w:rsidTr="00984EFE">
        <w:tc>
          <w:tcPr>
            <w:tcW w:w="1132" w:type="dxa"/>
          </w:tcPr>
          <w:p w14:paraId="351C778E" w14:textId="61ECDF3F" w:rsidR="003B331E" w:rsidRPr="00C43BAE" w:rsidRDefault="003B331E" w:rsidP="00C43BAE">
            <w:pPr>
              <w:pStyle w:val="ListParagraph"/>
              <w:ind w:left="0"/>
              <w:jc w:val="right"/>
              <w:rPr>
                <w:rFonts w:cs="Arial"/>
                <w:b/>
                <w:szCs w:val="24"/>
              </w:rPr>
            </w:pPr>
          </w:p>
        </w:tc>
        <w:tc>
          <w:tcPr>
            <w:tcW w:w="7768" w:type="dxa"/>
            <w:tcBorders>
              <w:right w:val="single" w:sz="4" w:space="0" w:color="auto"/>
            </w:tcBorders>
          </w:tcPr>
          <w:p w14:paraId="2023560F" w14:textId="77777777" w:rsidR="003B331E" w:rsidRPr="00656CE7" w:rsidRDefault="003B331E" w:rsidP="003B331E">
            <w:pPr>
              <w:jc w:val="both"/>
              <w:rPr>
                <w:rFonts w:cs="Arial"/>
                <w:szCs w:val="24"/>
              </w:rPr>
            </w:pPr>
          </w:p>
        </w:tc>
        <w:tc>
          <w:tcPr>
            <w:tcW w:w="1556" w:type="dxa"/>
            <w:tcBorders>
              <w:left w:val="single" w:sz="4" w:space="0" w:color="auto"/>
            </w:tcBorders>
          </w:tcPr>
          <w:p w14:paraId="06A93E44" w14:textId="77777777" w:rsidR="003B331E" w:rsidRDefault="003B331E" w:rsidP="003B331E">
            <w:pPr>
              <w:rPr>
                <w:rFonts w:cs="Arial"/>
                <w:szCs w:val="24"/>
              </w:rPr>
            </w:pPr>
          </w:p>
        </w:tc>
      </w:tr>
      <w:tr w:rsidR="003B331E" w14:paraId="0D1CD1C4" w14:textId="77777777" w:rsidTr="00984EFE">
        <w:tc>
          <w:tcPr>
            <w:tcW w:w="1132" w:type="dxa"/>
          </w:tcPr>
          <w:p w14:paraId="4893907E" w14:textId="77777777" w:rsidR="003B331E" w:rsidRPr="007E0EB5" w:rsidRDefault="003B331E" w:rsidP="003B331E">
            <w:pPr>
              <w:pStyle w:val="ListParagraph"/>
              <w:numPr>
                <w:ilvl w:val="0"/>
                <w:numId w:val="1"/>
              </w:numPr>
              <w:ind w:hanging="502"/>
              <w:rPr>
                <w:rFonts w:cs="Arial"/>
                <w:b/>
                <w:szCs w:val="24"/>
              </w:rPr>
            </w:pPr>
          </w:p>
        </w:tc>
        <w:tc>
          <w:tcPr>
            <w:tcW w:w="7768" w:type="dxa"/>
            <w:tcBorders>
              <w:right w:val="single" w:sz="4" w:space="0" w:color="auto"/>
            </w:tcBorders>
          </w:tcPr>
          <w:p w14:paraId="601B1C52" w14:textId="22BD745B" w:rsidR="003B331E" w:rsidRDefault="003B331E" w:rsidP="003B331E">
            <w:pPr>
              <w:jc w:val="both"/>
              <w:rPr>
                <w:rFonts w:cs="Arial"/>
                <w:b/>
                <w:szCs w:val="24"/>
              </w:rPr>
            </w:pPr>
            <w:r>
              <w:rPr>
                <w:rFonts w:cs="Arial"/>
                <w:b/>
                <w:szCs w:val="24"/>
              </w:rPr>
              <w:t>Declaration of Interests</w:t>
            </w:r>
          </w:p>
        </w:tc>
        <w:tc>
          <w:tcPr>
            <w:tcW w:w="1556" w:type="dxa"/>
            <w:tcBorders>
              <w:left w:val="single" w:sz="4" w:space="0" w:color="auto"/>
            </w:tcBorders>
          </w:tcPr>
          <w:p w14:paraId="0B1A5ADF" w14:textId="77777777" w:rsidR="003B331E" w:rsidRDefault="003B331E" w:rsidP="003B331E">
            <w:pPr>
              <w:rPr>
                <w:rFonts w:cs="Arial"/>
                <w:szCs w:val="24"/>
              </w:rPr>
            </w:pPr>
          </w:p>
        </w:tc>
      </w:tr>
      <w:tr w:rsidR="003B331E" w14:paraId="638B1D05" w14:textId="77777777" w:rsidTr="00984EFE">
        <w:tc>
          <w:tcPr>
            <w:tcW w:w="1132" w:type="dxa"/>
          </w:tcPr>
          <w:p w14:paraId="25A7FAE3" w14:textId="77777777" w:rsidR="003B331E" w:rsidRPr="00656CE7" w:rsidRDefault="003B331E" w:rsidP="003B331E">
            <w:pPr>
              <w:pStyle w:val="ListParagraph"/>
              <w:ind w:left="502"/>
              <w:rPr>
                <w:rFonts w:cs="Arial"/>
                <w:szCs w:val="24"/>
              </w:rPr>
            </w:pPr>
          </w:p>
        </w:tc>
        <w:tc>
          <w:tcPr>
            <w:tcW w:w="7768" w:type="dxa"/>
            <w:tcBorders>
              <w:right w:val="single" w:sz="4" w:space="0" w:color="auto"/>
            </w:tcBorders>
          </w:tcPr>
          <w:p w14:paraId="38509029" w14:textId="77777777" w:rsidR="003B331E" w:rsidRPr="00656CE7" w:rsidRDefault="003B331E" w:rsidP="003B331E">
            <w:pPr>
              <w:jc w:val="both"/>
              <w:rPr>
                <w:rFonts w:cs="Arial"/>
                <w:szCs w:val="24"/>
              </w:rPr>
            </w:pPr>
          </w:p>
        </w:tc>
        <w:tc>
          <w:tcPr>
            <w:tcW w:w="1556" w:type="dxa"/>
            <w:tcBorders>
              <w:left w:val="single" w:sz="4" w:space="0" w:color="auto"/>
            </w:tcBorders>
          </w:tcPr>
          <w:p w14:paraId="05B7497E" w14:textId="77777777" w:rsidR="003B331E" w:rsidRDefault="003B331E" w:rsidP="003B331E">
            <w:pPr>
              <w:rPr>
                <w:rFonts w:cs="Arial"/>
                <w:szCs w:val="24"/>
              </w:rPr>
            </w:pPr>
          </w:p>
        </w:tc>
      </w:tr>
      <w:tr w:rsidR="002C5928" w14:paraId="4786982F" w14:textId="77777777" w:rsidTr="00984EFE">
        <w:tc>
          <w:tcPr>
            <w:tcW w:w="1132" w:type="dxa"/>
          </w:tcPr>
          <w:p w14:paraId="3298D292" w14:textId="77777777" w:rsidR="002C5928" w:rsidRPr="00656CE7" w:rsidRDefault="002C5928" w:rsidP="003B331E">
            <w:pPr>
              <w:pStyle w:val="ListParagraph"/>
              <w:ind w:left="502"/>
              <w:rPr>
                <w:rFonts w:cs="Arial"/>
                <w:szCs w:val="24"/>
              </w:rPr>
            </w:pPr>
          </w:p>
        </w:tc>
        <w:tc>
          <w:tcPr>
            <w:tcW w:w="7768" w:type="dxa"/>
            <w:tcBorders>
              <w:right w:val="single" w:sz="4" w:space="0" w:color="auto"/>
            </w:tcBorders>
          </w:tcPr>
          <w:p w14:paraId="2BD2F60B" w14:textId="0EB5E6C8" w:rsidR="002C5928" w:rsidRPr="00656CE7" w:rsidRDefault="002C5928" w:rsidP="003B331E">
            <w:pPr>
              <w:jc w:val="both"/>
              <w:rPr>
                <w:rFonts w:cs="Arial"/>
                <w:szCs w:val="24"/>
              </w:rPr>
            </w:pPr>
            <w:r>
              <w:rPr>
                <w:rFonts w:cs="Arial"/>
                <w:szCs w:val="24"/>
              </w:rPr>
              <w:t>There were no declarations of interest in relation to agenda items.</w:t>
            </w:r>
          </w:p>
        </w:tc>
        <w:tc>
          <w:tcPr>
            <w:tcW w:w="1556" w:type="dxa"/>
            <w:tcBorders>
              <w:left w:val="single" w:sz="4" w:space="0" w:color="auto"/>
            </w:tcBorders>
          </w:tcPr>
          <w:p w14:paraId="5735D704" w14:textId="77777777" w:rsidR="002C5928" w:rsidRDefault="002C5928" w:rsidP="003B331E">
            <w:pPr>
              <w:rPr>
                <w:rFonts w:cs="Arial"/>
                <w:szCs w:val="24"/>
              </w:rPr>
            </w:pPr>
          </w:p>
        </w:tc>
      </w:tr>
      <w:tr w:rsidR="002C5928" w14:paraId="1A78287C" w14:textId="77777777" w:rsidTr="00984EFE">
        <w:tc>
          <w:tcPr>
            <w:tcW w:w="1132" w:type="dxa"/>
          </w:tcPr>
          <w:p w14:paraId="0A3DB3A4" w14:textId="77777777" w:rsidR="002C5928" w:rsidRPr="00656CE7" w:rsidRDefault="002C5928" w:rsidP="003B331E">
            <w:pPr>
              <w:pStyle w:val="ListParagraph"/>
              <w:ind w:left="502"/>
              <w:rPr>
                <w:rFonts w:cs="Arial"/>
                <w:szCs w:val="24"/>
              </w:rPr>
            </w:pPr>
          </w:p>
        </w:tc>
        <w:tc>
          <w:tcPr>
            <w:tcW w:w="7768" w:type="dxa"/>
            <w:tcBorders>
              <w:right w:val="single" w:sz="4" w:space="0" w:color="auto"/>
            </w:tcBorders>
          </w:tcPr>
          <w:p w14:paraId="7C214416" w14:textId="77777777" w:rsidR="002C5928" w:rsidRPr="00656CE7" w:rsidRDefault="002C5928" w:rsidP="003B331E">
            <w:pPr>
              <w:jc w:val="both"/>
              <w:rPr>
                <w:rFonts w:cs="Arial"/>
                <w:szCs w:val="24"/>
              </w:rPr>
            </w:pPr>
          </w:p>
        </w:tc>
        <w:tc>
          <w:tcPr>
            <w:tcW w:w="1556" w:type="dxa"/>
            <w:tcBorders>
              <w:left w:val="single" w:sz="4" w:space="0" w:color="auto"/>
            </w:tcBorders>
          </w:tcPr>
          <w:p w14:paraId="233DF1F6" w14:textId="77777777" w:rsidR="002C5928" w:rsidRDefault="002C5928" w:rsidP="003B331E">
            <w:pPr>
              <w:rPr>
                <w:rFonts w:cs="Arial"/>
                <w:szCs w:val="24"/>
              </w:rPr>
            </w:pPr>
          </w:p>
        </w:tc>
      </w:tr>
      <w:tr w:rsidR="003B331E" w14:paraId="39B95D6B" w14:textId="77777777" w:rsidTr="00984EFE">
        <w:tc>
          <w:tcPr>
            <w:tcW w:w="1132" w:type="dxa"/>
          </w:tcPr>
          <w:p w14:paraId="6AE53622" w14:textId="77777777" w:rsidR="003B331E" w:rsidRPr="00656CE7" w:rsidRDefault="003B331E" w:rsidP="003B331E">
            <w:pPr>
              <w:pStyle w:val="ListParagraph"/>
              <w:ind w:left="502"/>
              <w:rPr>
                <w:rFonts w:cs="Arial"/>
                <w:szCs w:val="24"/>
              </w:rPr>
            </w:pPr>
          </w:p>
        </w:tc>
        <w:tc>
          <w:tcPr>
            <w:tcW w:w="7768" w:type="dxa"/>
            <w:tcBorders>
              <w:right w:val="single" w:sz="4" w:space="0" w:color="auto"/>
            </w:tcBorders>
          </w:tcPr>
          <w:p w14:paraId="1B90022F" w14:textId="35FB67C1" w:rsidR="00C6093D" w:rsidRDefault="000C4FDE" w:rsidP="003B331E">
            <w:pPr>
              <w:jc w:val="both"/>
              <w:rPr>
                <w:rFonts w:cs="Arial"/>
                <w:szCs w:val="24"/>
              </w:rPr>
            </w:pPr>
            <w:r>
              <w:rPr>
                <w:rFonts w:cs="Arial"/>
                <w:szCs w:val="24"/>
              </w:rPr>
              <w:t xml:space="preserve">It was noted that the newly appointed member had not yet completed a declaration of interest form. </w:t>
            </w:r>
          </w:p>
          <w:p w14:paraId="4579487C" w14:textId="77777777" w:rsidR="00833480" w:rsidRDefault="00833480" w:rsidP="003B331E">
            <w:pPr>
              <w:jc w:val="both"/>
              <w:rPr>
                <w:rFonts w:cs="Arial"/>
                <w:szCs w:val="24"/>
              </w:rPr>
            </w:pPr>
          </w:p>
          <w:p w14:paraId="765AB713" w14:textId="6678DB13" w:rsidR="006D71E9" w:rsidRPr="00656CE7" w:rsidRDefault="00833480" w:rsidP="003B331E">
            <w:pPr>
              <w:jc w:val="both"/>
              <w:rPr>
                <w:rFonts w:cs="Arial"/>
                <w:szCs w:val="24"/>
              </w:rPr>
            </w:pPr>
            <w:r>
              <w:rPr>
                <w:rFonts w:cs="Arial"/>
                <w:szCs w:val="24"/>
              </w:rPr>
              <w:t>The clerk agreed to forward a declaration of interest form to the headteacher.</w:t>
            </w:r>
          </w:p>
        </w:tc>
        <w:tc>
          <w:tcPr>
            <w:tcW w:w="1556" w:type="dxa"/>
            <w:tcBorders>
              <w:left w:val="single" w:sz="4" w:space="0" w:color="auto"/>
            </w:tcBorders>
          </w:tcPr>
          <w:p w14:paraId="3B32AAA3" w14:textId="77777777" w:rsidR="00833480" w:rsidRDefault="00833480" w:rsidP="003B331E">
            <w:pPr>
              <w:rPr>
                <w:rFonts w:cs="Arial"/>
                <w:szCs w:val="24"/>
              </w:rPr>
            </w:pPr>
          </w:p>
          <w:p w14:paraId="21C907DB" w14:textId="77777777" w:rsidR="00833480" w:rsidRDefault="00833480" w:rsidP="003B331E">
            <w:pPr>
              <w:rPr>
                <w:rFonts w:cs="Arial"/>
                <w:szCs w:val="24"/>
              </w:rPr>
            </w:pPr>
          </w:p>
          <w:p w14:paraId="383F31D4" w14:textId="77777777" w:rsidR="00833480" w:rsidRDefault="00833480" w:rsidP="003B331E">
            <w:pPr>
              <w:rPr>
                <w:rFonts w:cs="Arial"/>
                <w:szCs w:val="24"/>
              </w:rPr>
            </w:pPr>
          </w:p>
          <w:p w14:paraId="112E5681" w14:textId="56F9760D" w:rsidR="000C4FDE" w:rsidRPr="00DB3046" w:rsidRDefault="00833480" w:rsidP="003B331E">
            <w:pPr>
              <w:rPr>
                <w:rFonts w:cs="Arial"/>
                <w:b/>
                <w:sz w:val="20"/>
                <w:szCs w:val="20"/>
              </w:rPr>
            </w:pPr>
            <w:r w:rsidRPr="00DB3046">
              <w:rPr>
                <w:rFonts w:cs="Arial"/>
                <w:b/>
                <w:sz w:val="20"/>
                <w:szCs w:val="20"/>
              </w:rPr>
              <w:t>Clerk</w:t>
            </w:r>
          </w:p>
        </w:tc>
      </w:tr>
      <w:tr w:rsidR="000C4FDE" w14:paraId="1BAEBF70" w14:textId="77777777" w:rsidTr="00984EFE">
        <w:tc>
          <w:tcPr>
            <w:tcW w:w="1132" w:type="dxa"/>
          </w:tcPr>
          <w:p w14:paraId="5C61D8AD" w14:textId="77777777" w:rsidR="000C4FDE" w:rsidRPr="00656CE7" w:rsidRDefault="000C4FDE" w:rsidP="003B331E">
            <w:pPr>
              <w:pStyle w:val="ListParagraph"/>
              <w:ind w:left="502"/>
              <w:rPr>
                <w:rFonts w:cs="Arial"/>
                <w:szCs w:val="24"/>
              </w:rPr>
            </w:pPr>
          </w:p>
        </w:tc>
        <w:tc>
          <w:tcPr>
            <w:tcW w:w="7768" w:type="dxa"/>
            <w:tcBorders>
              <w:right w:val="single" w:sz="4" w:space="0" w:color="auto"/>
            </w:tcBorders>
          </w:tcPr>
          <w:p w14:paraId="30C25C96" w14:textId="7B77F5D0" w:rsidR="000C4FDE" w:rsidRDefault="000C4FDE" w:rsidP="00833480">
            <w:pPr>
              <w:jc w:val="both"/>
              <w:rPr>
                <w:rFonts w:cs="Arial"/>
                <w:szCs w:val="24"/>
              </w:rPr>
            </w:pPr>
          </w:p>
        </w:tc>
        <w:tc>
          <w:tcPr>
            <w:tcW w:w="1556" w:type="dxa"/>
            <w:tcBorders>
              <w:left w:val="single" w:sz="4" w:space="0" w:color="auto"/>
            </w:tcBorders>
          </w:tcPr>
          <w:p w14:paraId="2B66A403" w14:textId="77777777" w:rsidR="000C4FDE" w:rsidRDefault="000C4FDE" w:rsidP="003B331E">
            <w:pPr>
              <w:rPr>
                <w:rFonts w:cs="Arial"/>
                <w:szCs w:val="24"/>
              </w:rPr>
            </w:pPr>
          </w:p>
        </w:tc>
      </w:tr>
      <w:tr w:rsidR="000C4FDE" w14:paraId="6A3BF38F" w14:textId="77777777" w:rsidTr="00984EFE">
        <w:tc>
          <w:tcPr>
            <w:tcW w:w="1132" w:type="dxa"/>
          </w:tcPr>
          <w:p w14:paraId="0772717D" w14:textId="77777777" w:rsidR="000C4FDE" w:rsidRPr="00656CE7" w:rsidRDefault="000C4FDE" w:rsidP="003B331E">
            <w:pPr>
              <w:pStyle w:val="ListParagraph"/>
              <w:ind w:left="502"/>
              <w:rPr>
                <w:rFonts w:cs="Arial"/>
                <w:szCs w:val="24"/>
              </w:rPr>
            </w:pPr>
          </w:p>
        </w:tc>
        <w:tc>
          <w:tcPr>
            <w:tcW w:w="7768" w:type="dxa"/>
            <w:tcBorders>
              <w:right w:val="single" w:sz="4" w:space="0" w:color="auto"/>
            </w:tcBorders>
          </w:tcPr>
          <w:p w14:paraId="4C78810E" w14:textId="4AC44431" w:rsidR="000C4FDE" w:rsidRDefault="000C4FDE" w:rsidP="003B331E">
            <w:pPr>
              <w:jc w:val="both"/>
              <w:rPr>
                <w:rFonts w:cs="Arial"/>
                <w:szCs w:val="24"/>
              </w:rPr>
            </w:pPr>
          </w:p>
        </w:tc>
        <w:tc>
          <w:tcPr>
            <w:tcW w:w="1556" w:type="dxa"/>
            <w:tcBorders>
              <w:left w:val="single" w:sz="4" w:space="0" w:color="auto"/>
            </w:tcBorders>
          </w:tcPr>
          <w:p w14:paraId="45FBDC37" w14:textId="05C7A45F" w:rsidR="000C4FDE" w:rsidRDefault="000C4FDE" w:rsidP="003B331E">
            <w:pPr>
              <w:rPr>
                <w:rFonts w:cs="Arial"/>
                <w:szCs w:val="24"/>
              </w:rPr>
            </w:pPr>
          </w:p>
        </w:tc>
      </w:tr>
      <w:tr w:rsidR="003B331E" w14:paraId="63C6DA60" w14:textId="77777777" w:rsidTr="00984EFE">
        <w:tc>
          <w:tcPr>
            <w:tcW w:w="1132" w:type="dxa"/>
          </w:tcPr>
          <w:p w14:paraId="1741A173" w14:textId="24748DFE" w:rsidR="003B331E" w:rsidRPr="00C43BAE" w:rsidRDefault="003B331E" w:rsidP="00C43BAE">
            <w:pPr>
              <w:pStyle w:val="ListParagraph"/>
              <w:ind w:left="0"/>
              <w:jc w:val="right"/>
              <w:rPr>
                <w:rFonts w:cs="Arial"/>
                <w:b/>
                <w:szCs w:val="24"/>
              </w:rPr>
            </w:pPr>
          </w:p>
        </w:tc>
        <w:tc>
          <w:tcPr>
            <w:tcW w:w="7768" w:type="dxa"/>
            <w:tcBorders>
              <w:right w:val="single" w:sz="4" w:space="0" w:color="auto"/>
            </w:tcBorders>
          </w:tcPr>
          <w:p w14:paraId="49561312" w14:textId="77777777" w:rsidR="003B331E" w:rsidRDefault="003B331E" w:rsidP="003B331E">
            <w:pPr>
              <w:jc w:val="both"/>
              <w:rPr>
                <w:rFonts w:cs="Arial"/>
                <w:szCs w:val="24"/>
              </w:rPr>
            </w:pPr>
          </w:p>
          <w:p w14:paraId="4BDB6882" w14:textId="77777777" w:rsidR="00DB3046" w:rsidRPr="00656CE7" w:rsidRDefault="00DB3046" w:rsidP="003B331E">
            <w:pPr>
              <w:jc w:val="both"/>
              <w:rPr>
                <w:rFonts w:cs="Arial"/>
                <w:szCs w:val="24"/>
              </w:rPr>
            </w:pPr>
          </w:p>
        </w:tc>
        <w:tc>
          <w:tcPr>
            <w:tcW w:w="1556" w:type="dxa"/>
            <w:tcBorders>
              <w:left w:val="single" w:sz="4" w:space="0" w:color="auto"/>
            </w:tcBorders>
          </w:tcPr>
          <w:p w14:paraId="3B4511C1" w14:textId="77777777" w:rsidR="003B331E" w:rsidRDefault="003B331E" w:rsidP="003B331E">
            <w:pPr>
              <w:rPr>
                <w:rFonts w:cs="Arial"/>
                <w:szCs w:val="24"/>
              </w:rPr>
            </w:pPr>
          </w:p>
        </w:tc>
      </w:tr>
      <w:tr w:rsidR="006D71E9" w14:paraId="6FED1583" w14:textId="77777777" w:rsidTr="00984EFE">
        <w:tc>
          <w:tcPr>
            <w:tcW w:w="1132" w:type="dxa"/>
          </w:tcPr>
          <w:p w14:paraId="6BC10532" w14:textId="77777777" w:rsidR="006D71E9" w:rsidRPr="007E0EB5" w:rsidRDefault="006D71E9" w:rsidP="002A7567">
            <w:pPr>
              <w:pStyle w:val="ListParagraph"/>
              <w:numPr>
                <w:ilvl w:val="0"/>
                <w:numId w:val="1"/>
              </w:numPr>
              <w:ind w:hanging="502"/>
              <w:rPr>
                <w:rFonts w:cs="Arial"/>
                <w:b/>
                <w:szCs w:val="24"/>
              </w:rPr>
            </w:pPr>
          </w:p>
        </w:tc>
        <w:tc>
          <w:tcPr>
            <w:tcW w:w="7768" w:type="dxa"/>
            <w:tcBorders>
              <w:right w:val="single" w:sz="4" w:space="0" w:color="auto"/>
            </w:tcBorders>
          </w:tcPr>
          <w:p w14:paraId="66F147FC" w14:textId="4D62601F" w:rsidR="006D71E9" w:rsidRDefault="006D71E9" w:rsidP="002A7567">
            <w:pPr>
              <w:jc w:val="both"/>
              <w:rPr>
                <w:rFonts w:cs="Arial"/>
                <w:b/>
                <w:szCs w:val="24"/>
              </w:rPr>
            </w:pPr>
            <w:r>
              <w:rPr>
                <w:rFonts w:cs="Arial"/>
                <w:b/>
                <w:szCs w:val="24"/>
              </w:rPr>
              <w:t>Governing Board Membership</w:t>
            </w:r>
          </w:p>
        </w:tc>
        <w:tc>
          <w:tcPr>
            <w:tcW w:w="1556" w:type="dxa"/>
            <w:tcBorders>
              <w:left w:val="single" w:sz="4" w:space="0" w:color="auto"/>
            </w:tcBorders>
          </w:tcPr>
          <w:p w14:paraId="51637785" w14:textId="77777777" w:rsidR="006D71E9" w:rsidRDefault="006D71E9" w:rsidP="002A7567">
            <w:pPr>
              <w:rPr>
                <w:rFonts w:cs="Arial"/>
                <w:szCs w:val="24"/>
              </w:rPr>
            </w:pPr>
          </w:p>
        </w:tc>
      </w:tr>
      <w:tr w:rsidR="006D71E9" w14:paraId="5A8CDF04" w14:textId="77777777" w:rsidTr="00984EFE">
        <w:tc>
          <w:tcPr>
            <w:tcW w:w="1132" w:type="dxa"/>
          </w:tcPr>
          <w:p w14:paraId="0AC60D7D" w14:textId="77777777" w:rsidR="006D71E9" w:rsidRPr="006D71E9" w:rsidRDefault="006D71E9" w:rsidP="006D71E9">
            <w:pPr>
              <w:rPr>
                <w:rFonts w:cs="Arial"/>
                <w:b/>
                <w:szCs w:val="24"/>
              </w:rPr>
            </w:pPr>
          </w:p>
        </w:tc>
        <w:tc>
          <w:tcPr>
            <w:tcW w:w="7768" w:type="dxa"/>
            <w:tcBorders>
              <w:right w:val="single" w:sz="4" w:space="0" w:color="auto"/>
            </w:tcBorders>
          </w:tcPr>
          <w:p w14:paraId="6B003871" w14:textId="77777777" w:rsidR="006D71E9" w:rsidRDefault="006D71E9" w:rsidP="002A7567">
            <w:pPr>
              <w:jc w:val="both"/>
              <w:rPr>
                <w:rFonts w:cs="Arial"/>
                <w:b/>
                <w:szCs w:val="24"/>
              </w:rPr>
            </w:pPr>
          </w:p>
        </w:tc>
        <w:tc>
          <w:tcPr>
            <w:tcW w:w="1556" w:type="dxa"/>
            <w:tcBorders>
              <w:left w:val="single" w:sz="4" w:space="0" w:color="auto"/>
            </w:tcBorders>
          </w:tcPr>
          <w:p w14:paraId="0282448F" w14:textId="77777777" w:rsidR="006D71E9" w:rsidRDefault="006D71E9" w:rsidP="002A7567">
            <w:pPr>
              <w:rPr>
                <w:rFonts w:cs="Arial"/>
                <w:szCs w:val="24"/>
              </w:rPr>
            </w:pPr>
          </w:p>
        </w:tc>
      </w:tr>
      <w:tr w:rsidR="002A7567" w14:paraId="5BECE2DE" w14:textId="77777777" w:rsidTr="00984EFE">
        <w:tc>
          <w:tcPr>
            <w:tcW w:w="1132" w:type="dxa"/>
          </w:tcPr>
          <w:p w14:paraId="5EB476BB" w14:textId="77777777" w:rsidR="002A7567" w:rsidRPr="006D71E9" w:rsidRDefault="002A7567" w:rsidP="006D71E9">
            <w:pPr>
              <w:rPr>
                <w:rFonts w:cs="Arial"/>
                <w:b/>
                <w:szCs w:val="24"/>
              </w:rPr>
            </w:pPr>
          </w:p>
        </w:tc>
        <w:tc>
          <w:tcPr>
            <w:tcW w:w="7768" w:type="dxa"/>
            <w:tcBorders>
              <w:right w:val="single" w:sz="4" w:space="0" w:color="auto"/>
            </w:tcBorders>
          </w:tcPr>
          <w:p w14:paraId="3E80612E" w14:textId="75B58F17" w:rsidR="00C43BAE" w:rsidRPr="009C29D0" w:rsidRDefault="0062675F" w:rsidP="009C29D0">
            <w:pPr>
              <w:jc w:val="both"/>
              <w:rPr>
                <w:rFonts w:cs="Arial"/>
                <w:szCs w:val="24"/>
              </w:rPr>
            </w:pPr>
            <w:r w:rsidRPr="00CF4A95">
              <w:rPr>
                <w:rFonts w:cs="Arial"/>
                <w:szCs w:val="24"/>
              </w:rPr>
              <w:t>It was noted that</w:t>
            </w:r>
            <w:r w:rsidR="009C29D0">
              <w:rPr>
                <w:rFonts w:cs="Arial"/>
                <w:szCs w:val="24"/>
              </w:rPr>
              <w:t>;</w:t>
            </w:r>
          </w:p>
          <w:p w14:paraId="3A0CA1DA" w14:textId="77777777" w:rsidR="005D6E1A" w:rsidRPr="0046665F" w:rsidRDefault="005D6E1A" w:rsidP="0046665F">
            <w:pPr>
              <w:rPr>
                <w:rFonts w:cs="Arial"/>
                <w:szCs w:val="24"/>
              </w:rPr>
            </w:pPr>
          </w:p>
          <w:p w14:paraId="4C3BC650" w14:textId="1790ADCC" w:rsidR="00093CB5" w:rsidRPr="009C29D0" w:rsidRDefault="006D71E9" w:rsidP="00833480">
            <w:pPr>
              <w:jc w:val="both"/>
              <w:rPr>
                <w:rFonts w:cs="Arial"/>
                <w:color w:val="C00000"/>
                <w:szCs w:val="24"/>
              </w:rPr>
            </w:pPr>
            <w:r w:rsidRPr="009C29D0">
              <w:rPr>
                <w:rFonts w:cs="Arial"/>
                <w:szCs w:val="24"/>
              </w:rPr>
              <w:t>T</w:t>
            </w:r>
            <w:r w:rsidR="00021AA0" w:rsidRPr="009C29D0">
              <w:rPr>
                <w:rFonts w:cs="Arial"/>
                <w:szCs w:val="24"/>
              </w:rPr>
              <w:t>he term of office for Mrs</w:t>
            </w:r>
            <w:r w:rsidR="0062675F" w:rsidRPr="009C29D0">
              <w:rPr>
                <w:rFonts w:cs="Arial"/>
                <w:szCs w:val="24"/>
              </w:rPr>
              <w:t xml:space="preserve"> </w:t>
            </w:r>
            <w:r w:rsidR="00DB3046">
              <w:rPr>
                <w:rFonts w:cs="Arial"/>
                <w:szCs w:val="24"/>
              </w:rPr>
              <w:t>J Hindle</w:t>
            </w:r>
            <w:r w:rsidR="00833480">
              <w:rPr>
                <w:rFonts w:cs="Arial"/>
                <w:szCs w:val="24"/>
              </w:rPr>
              <w:t>, p</w:t>
            </w:r>
            <w:r w:rsidR="00326850" w:rsidRPr="009C29D0">
              <w:rPr>
                <w:rFonts w:cs="Arial"/>
                <w:szCs w:val="24"/>
              </w:rPr>
              <w:t xml:space="preserve">arent </w:t>
            </w:r>
            <w:r w:rsidR="00833480">
              <w:rPr>
                <w:rFonts w:cs="Arial"/>
                <w:szCs w:val="24"/>
              </w:rPr>
              <w:t>governor,</w:t>
            </w:r>
            <w:r w:rsidR="00326850" w:rsidRPr="009C29D0">
              <w:rPr>
                <w:rFonts w:cs="Arial"/>
                <w:szCs w:val="24"/>
              </w:rPr>
              <w:t xml:space="preserve"> </w:t>
            </w:r>
            <w:r w:rsidR="0062675F" w:rsidRPr="009C29D0">
              <w:rPr>
                <w:rFonts w:cs="Arial"/>
                <w:szCs w:val="24"/>
              </w:rPr>
              <w:t xml:space="preserve">would end on </w:t>
            </w:r>
            <w:r w:rsidR="00021AA0" w:rsidRPr="009C29D0">
              <w:rPr>
                <w:rFonts w:cs="Arial"/>
                <w:szCs w:val="24"/>
              </w:rPr>
              <w:t>31</w:t>
            </w:r>
            <w:r w:rsidR="00021AA0" w:rsidRPr="009C29D0">
              <w:rPr>
                <w:rFonts w:cs="Arial"/>
                <w:szCs w:val="24"/>
                <w:vertAlign w:val="superscript"/>
              </w:rPr>
              <w:t>st</w:t>
            </w:r>
            <w:r w:rsidR="00021AA0" w:rsidRPr="009C29D0">
              <w:rPr>
                <w:rFonts w:cs="Arial"/>
                <w:szCs w:val="24"/>
              </w:rPr>
              <w:t xml:space="preserve"> October 2019.</w:t>
            </w:r>
          </w:p>
        </w:tc>
        <w:tc>
          <w:tcPr>
            <w:tcW w:w="1556" w:type="dxa"/>
            <w:tcBorders>
              <w:left w:val="single" w:sz="4" w:space="0" w:color="auto"/>
            </w:tcBorders>
          </w:tcPr>
          <w:p w14:paraId="1081DB87" w14:textId="77777777" w:rsidR="002A7567" w:rsidRDefault="002A7567" w:rsidP="002A7567">
            <w:pPr>
              <w:rPr>
                <w:rFonts w:cs="Arial"/>
                <w:szCs w:val="24"/>
              </w:rPr>
            </w:pPr>
          </w:p>
          <w:p w14:paraId="60CF94F8" w14:textId="77777777" w:rsidR="00451A60" w:rsidRDefault="00451A60" w:rsidP="002A7567">
            <w:pPr>
              <w:rPr>
                <w:rFonts w:cs="Arial"/>
                <w:szCs w:val="24"/>
              </w:rPr>
            </w:pPr>
          </w:p>
          <w:p w14:paraId="2C33D7DC" w14:textId="555F7899" w:rsidR="00451A60" w:rsidRDefault="00451A60" w:rsidP="002A7567">
            <w:pPr>
              <w:rPr>
                <w:rFonts w:cs="Arial"/>
                <w:szCs w:val="24"/>
              </w:rPr>
            </w:pPr>
          </w:p>
        </w:tc>
      </w:tr>
      <w:tr w:rsidR="002A7567" w14:paraId="56F50230" w14:textId="77777777" w:rsidTr="00984EFE">
        <w:tc>
          <w:tcPr>
            <w:tcW w:w="1132" w:type="dxa"/>
          </w:tcPr>
          <w:p w14:paraId="29C85796" w14:textId="4A992AD5" w:rsidR="002A7567" w:rsidRPr="00674728" w:rsidRDefault="002A7567" w:rsidP="002A7567">
            <w:pPr>
              <w:rPr>
                <w:rFonts w:cs="Arial"/>
                <w:b/>
                <w:szCs w:val="24"/>
              </w:rPr>
            </w:pPr>
          </w:p>
        </w:tc>
        <w:tc>
          <w:tcPr>
            <w:tcW w:w="7768" w:type="dxa"/>
            <w:tcBorders>
              <w:right w:val="single" w:sz="4" w:space="0" w:color="auto"/>
            </w:tcBorders>
          </w:tcPr>
          <w:p w14:paraId="05D4CF6A" w14:textId="77777777" w:rsidR="002A7567" w:rsidRDefault="002A7567" w:rsidP="002A7567">
            <w:pPr>
              <w:jc w:val="both"/>
              <w:rPr>
                <w:rFonts w:cs="Arial"/>
                <w:szCs w:val="24"/>
              </w:rPr>
            </w:pPr>
          </w:p>
        </w:tc>
        <w:tc>
          <w:tcPr>
            <w:tcW w:w="1556" w:type="dxa"/>
            <w:tcBorders>
              <w:left w:val="single" w:sz="4" w:space="0" w:color="auto"/>
            </w:tcBorders>
          </w:tcPr>
          <w:p w14:paraId="5025D8A5" w14:textId="77777777" w:rsidR="002A7567" w:rsidRDefault="002A7567" w:rsidP="002A7567">
            <w:pPr>
              <w:rPr>
                <w:rFonts w:cs="Arial"/>
                <w:szCs w:val="24"/>
              </w:rPr>
            </w:pPr>
          </w:p>
        </w:tc>
      </w:tr>
      <w:tr w:rsidR="00426AC2" w14:paraId="4F396E67" w14:textId="77777777" w:rsidTr="00984EFE">
        <w:tc>
          <w:tcPr>
            <w:tcW w:w="1132" w:type="dxa"/>
          </w:tcPr>
          <w:p w14:paraId="7ECFD04A" w14:textId="77777777" w:rsidR="00426AC2" w:rsidRPr="00674728" w:rsidRDefault="00426AC2" w:rsidP="002A7567">
            <w:pPr>
              <w:rPr>
                <w:rFonts w:cs="Arial"/>
                <w:b/>
                <w:szCs w:val="24"/>
              </w:rPr>
            </w:pPr>
          </w:p>
        </w:tc>
        <w:tc>
          <w:tcPr>
            <w:tcW w:w="7768" w:type="dxa"/>
            <w:tcBorders>
              <w:right w:val="single" w:sz="4" w:space="0" w:color="auto"/>
            </w:tcBorders>
          </w:tcPr>
          <w:p w14:paraId="057695C8" w14:textId="0611C609" w:rsidR="00426AC2" w:rsidRDefault="00426AC2" w:rsidP="002A7567">
            <w:pPr>
              <w:jc w:val="both"/>
              <w:rPr>
                <w:rFonts w:cs="Arial"/>
                <w:szCs w:val="24"/>
              </w:rPr>
            </w:pPr>
            <w:r>
              <w:rPr>
                <w:rFonts w:cs="Arial"/>
                <w:szCs w:val="24"/>
              </w:rPr>
              <w:t xml:space="preserve">The headteacher agreed to organise the </w:t>
            </w:r>
            <w:r w:rsidR="00833480">
              <w:rPr>
                <w:rFonts w:cs="Arial"/>
                <w:szCs w:val="24"/>
              </w:rPr>
              <w:t xml:space="preserve">relevant </w:t>
            </w:r>
            <w:r>
              <w:rPr>
                <w:rFonts w:cs="Arial"/>
                <w:szCs w:val="24"/>
              </w:rPr>
              <w:t>parent governor election.</w:t>
            </w:r>
          </w:p>
        </w:tc>
        <w:tc>
          <w:tcPr>
            <w:tcW w:w="1556" w:type="dxa"/>
            <w:tcBorders>
              <w:left w:val="single" w:sz="4" w:space="0" w:color="auto"/>
            </w:tcBorders>
          </w:tcPr>
          <w:p w14:paraId="315CC68A" w14:textId="46300CFE" w:rsidR="00426AC2" w:rsidRPr="00833480" w:rsidRDefault="00833480" w:rsidP="002A7567">
            <w:pPr>
              <w:rPr>
                <w:rFonts w:cs="Arial"/>
                <w:b/>
                <w:sz w:val="20"/>
                <w:szCs w:val="20"/>
              </w:rPr>
            </w:pPr>
            <w:r w:rsidRPr="00833480">
              <w:rPr>
                <w:rFonts w:cs="Arial"/>
                <w:b/>
                <w:sz w:val="20"/>
                <w:szCs w:val="20"/>
              </w:rPr>
              <w:t>Headteacher</w:t>
            </w:r>
          </w:p>
        </w:tc>
      </w:tr>
      <w:tr w:rsidR="00426AC2" w14:paraId="2B06CE09" w14:textId="77777777" w:rsidTr="00984EFE">
        <w:tc>
          <w:tcPr>
            <w:tcW w:w="1132" w:type="dxa"/>
          </w:tcPr>
          <w:p w14:paraId="38E2764C" w14:textId="77777777" w:rsidR="00426AC2" w:rsidRPr="00674728" w:rsidRDefault="00426AC2" w:rsidP="002A7567">
            <w:pPr>
              <w:rPr>
                <w:rFonts w:cs="Arial"/>
                <w:b/>
                <w:szCs w:val="24"/>
              </w:rPr>
            </w:pPr>
          </w:p>
        </w:tc>
        <w:tc>
          <w:tcPr>
            <w:tcW w:w="7768" w:type="dxa"/>
            <w:tcBorders>
              <w:right w:val="single" w:sz="4" w:space="0" w:color="auto"/>
            </w:tcBorders>
          </w:tcPr>
          <w:p w14:paraId="62E107AA" w14:textId="77777777" w:rsidR="00426AC2" w:rsidRDefault="00426AC2" w:rsidP="002A7567">
            <w:pPr>
              <w:jc w:val="both"/>
              <w:rPr>
                <w:rFonts w:cs="Arial"/>
                <w:szCs w:val="24"/>
              </w:rPr>
            </w:pPr>
          </w:p>
        </w:tc>
        <w:tc>
          <w:tcPr>
            <w:tcW w:w="1556" w:type="dxa"/>
            <w:tcBorders>
              <w:left w:val="single" w:sz="4" w:space="0" w:color="auto"/>
            </w:tcBorders>
          </w:tcPr>
          <w:p w14:paraId="6DEFFE97" w14:textId="77777777" w:rsidR="00426AC2" w:rsidRDefault="00426AC2" w:rsidP="002A7567">
            <w:pPr>
              <w:rPr>
                <w:rFonts w:cs="Arial"/>
                <w:szCs w:val="24"/>
              </w:rPr>
            </w:pPr>
          </w:p>
        </w:tc>
      </w:tr>
      <w:tr w:rsidR="00ED152B" w14:paraId="2E0CA151" w14:textId="77777777" w:rsidTr="00984EFE">
        <w:tc>
          <w:tcPr>
            <w:tcW w:w="1132" w:type="dxa"/>
          </w:tcPr>
          <w:p w14:paraId="47BFCFFE" w14:textId="77777777" w:rsidR="00ED152B" w:rsidRPr="00674728" w:rsidRDefault="00ED152B" w:rsidP="00ED152B">
            <w:pPr>
              <w:pStyle w:val="ListParagraph"/>
              <w:numPr>
                <w:ilvl w:val="0"/>
                <w:numId w:val="1"/>
              </w:numPr>
              <w:ind w:hanging="502"/>
              <w:rPr>
                <w:rFonts w:cs="Arial"/>
                <w:b/>
                <w:szCs w:val="24"/>
              </w:rPr>
            </w:pPr>
          </w:p>
        </w:tc>
        <w:tc>
          <w:tcPr>
            <w:tcW w:w="7768" w:type="dxa"/>
            <w:tcBorders>
              <w:right w:val="single" w:sz="4" w:space="0" w:color="auto"/>
            </w:tcBorders>
          </w:tcPr>
          <w:p w14:paraId="249B2715" w14:textId="72135637" w:rsidR="00ED152B" w:rsidRPr="00ED152B" w:rsidRDefault="00ED152B" w:rsidP="002A7567">
            <w:pPr>
              <w:jc w:val="both"/>
              <w:rPr>
                <w:rFonts w:cs="Arial"/>
                <w:b/>
                <w:szCs w:val="24"/>
              </w:rPr>
            </w:pPr>
            <w:r w:rsidRPr="006D5DB3">
              <w:rPr>
                <w:rFonts w:cs="Arial"/>
                <w:b/>
                <w:szCs w:val="24"/>
              </w:rPr>
              <w:t>Minutes of the Previous Meeting</w:t>
            </w:r>
          </w:p>
        </w:tc>
        <w:tc>
          <w:tcPr>
            <w:tcW w:w="1556" w:type="dxa"/>
            <w:tcBorders>
              <w:left w:val="single" w:sz="4" w:space="0" w:color="auto"/>
            </w:tcBorders>
          </w:tcPr>
          <w:p w14:paraId="6F370D78" w14:textId="77777777" w:rsidR="00ED152B" w:rsidRDefault="00ED152B" w:rsidP="002A7567">
            <w:pPr>
              <w:rPr>
                <w:rFonts w:cs="Arial"/>
                <w:szCs w:val="24"/>
              </w:rPr>
            </w:pPr>
          </w:p>
        </w:tc>
      </w:tr>
      <w:tr w:rsidR="00ED152B" w14:paraId="5DEF164A" w14:textId="77777777" w:rsidTr="00984EFE">
        <w:tc>
          <w:tcPr>
            <w:tcW w:w="1132" w:type="dxa"/>
          </w:tcPr>
          <w:p w14:paraId="3CE39182" w14:textId="77777777" w:rsidR="00ED152B" w:rsidRPr="00674728" w:rsidRDefault="00ED152B" w:rsidP="002A7567">
            <w:pPr>
              <w:rPr>
                <w:rFonts w:cs="Arial"/>
                <w:b/>
                <w:szCs w:val="24"/>
              </w:rPr>
            </w:pPr>
          </w:p>
        </w:tc>
        <w:tc>
          <w:tcPr>
            <w:tcW w:w="7768" w:type="dxa"/>
            <w:tcBorders>
              <w:right w:val="single" w:sz="4" w:space="0" w:color="auto"/>
            </w:tcBorders>
          </w:tcPr>
          <w:p w14:paraId="01520990" w14:textId="77777777" w:rsidR="00ED152B" w:rsidRDefault="00ED152B" w:rsidP="002A7567">
            <w:pPr>
              <w:jc w:val="both"/>
              <w:rPr>
                <w:rFonts w:cs="Arial"/>
                <w:szCs w:val="24"/>
              </w:rPr>
            </w:pPr>
          </w:p>
        </w:tc>
        <w:tc>
          <w:tcPr>
            <w:tcW w:w="1556" w:type="dxa"/>
            <w:tcBorders>
              <w:left w:val="single" w:sz="4" w:space="0" w:color="auto"/>
            </w:tcBorders>
          </w:tcPr>
          <w:p w14:paraId="43458AEA" w14:textId="77777777" w:rsidR="00ED152B" w:rsidRDefault="00ED152B" w:rsidP="002A7567">
            <w:pPr>
              <w:rPr>
                <w:rFonts w:cs="Arial"/>
                <w:szCs w:val="24"/>
              </w:rPr>
            </w:pPr>
          </w:p>
        </w:tc>
      </w:tr>
      <w:tr w:rsidR="002A7567" w14:paraId="552CCF4B" w14:textId="77777777" w:rsidTr="00984EFE">
        <w:tc>
          <w:tcPr>
            <w:tcW w:w="1132" w:type="dxa"/>
          </w:tcPr>
          <w:p w14:paraId="1388229F" w14:textId="77777777" w:rsidR="002A7567" w:rsidRPr="00F8421A" w:rsidRDefault="002A7567" w:rsidP="00ED152B">
            <w:pPr>
              <w:pStyle w:val="ListParagraph"/>
              <w:ind w:left="502"/>
              <w:rPr>
                <w:rFonts w:cs="Arial"/>
                <w:b/>
                <w:szCs w:val="24"/>
              </w:rPr>
            </w:pPr>
          </w:p>
        </w:tc>
        <w:tc>
          <w:tcPr>
            <w:tcW w:w="7768" w:type="dxa"/>
            <w:tcBorders>
              <w:right w:val="single" w:sz="4" w:space="0" w:color="auto"/>
            </w:tcBorders>
          </w:tcPr>
          <w:p w14:paraId="68A4F2B2" w14:textId="143B78B8" w:rsidR="00617A3E" w:rsidRPr="00451A60" w:rsidRDefault="002A7567" w:rsidP="00451A60">
            <w:pPr>
              <w:jc w:val="both"/>
            </w:pPr>
            <w:r>
              <w:t xml:space="preserve">It was agreed that the minutes of the previous meeting held on            </w:t>
            </w:r>
            <w:r>
              <w:rPr>
                <w:rFonts w:eastAsia="Times New Roman"/>
              </w:rPr>
              <w:t xml:space="preserve"> </w:t>
            </w:r>
            <w:r w:rsidR="00D51706" w:rsidRPr="00451A60">
              <w:rPr>
                <w:rFonts w:eastAsia="Times New Roman"/>
              </w:rPr>
              <w:t>Monday 18</w:t>
            </w:r>
            <w:r w:rsidR="00D51706" w:rsidRPr="00451A60">
              <w:rPr>
                <w:rFonts w:eastAsia="Times New Roman"/>
                <w:vertAlign w:val="superscript"/>
              </w:rPr>
              <w:t>th</w:t>
            </w:r>
            <w:r w:rsidR="00D51706" w:rsidRPr="00451A60">
              <w:rPr>
                <w:rFonts w:eastAsia="Times New Roman"/>
              </w:rPr>
              <w:t xml:space="preserve"> March 2019</w:t>
            </w:r>
            <w:r w:rsidRPr="00451A60">
              <w:t xml:space="preserve">, </w:t>
            </w:r>
            <w:r>
              <w:t>having been circulated, be approved and signed by</w:t>
            </w:r>
            <w:r w:rsidR="00451A60">
              <w:t xml:space="preserve"> the chair as a correct record.</w:t>
            </w:r>
          </w:p>
        </w:tc>
        <w:tc>
          <w:tcPr>
            <w:tcW w:w="1556" w:type="dxa"/>
            <w:tcBorders>
              <w:left w:val="single" w:sz="4" w:space="0" w:color="auto"/>
            </w:tcBorders>
          </w:tcPr>
          <w:p w14:paraId="1AFF74B4" w14:textId="77777777" w:rsidR="002A7567" w:rsidRDefault="002A7567" w:rsidP="002A7567">
            <w:pPr>
              <w:rPr>
                <w:rFonts w:cs="Arial"/>
                <w:szCs w:val="24"/>
              </w:rPr>
            </w:pPr>
          </w:p>
        </w:tc>
      </w:tr>
      <w:tr w:rsidR="002A7567" w14:paraId="01827B45" w14:textId="77777777" w:rsidTr="00984EFE">
        <w:tc>
          <w:tcPr>
            <w:tcW w:w="1132" w:type="dxa"/>
          </w:tcPr>
          <w:p w14:paraId="3319490A" w14:textId="66774519" w:rsidR="002A7567" w:rsidRPr="00C43BAE" w:rsidRDefault="002A7567" w:rsidP="00C43BAE">
            <w:pPr>
              <w:jc w:val="right"/>
              <w:rPr>
                <w:rFonts w:cs="Arial"/>
                <w:b/>
                <w:szCs w:val="24"/>
              </w:rPr>
            </w:pPr>
          </w:p>
        </w:tc>
        <w:tc>
          <w:tcPr>
            <w:tcW w:w="7768" w:type="dxa"/>
            <w:tcBorders>
              <w:right w:val="single" w:sz="4" w:space="0" w:color="auto"/>
            </w:tcBorders>
          </w:tcPr>
          <w:p w14:paraId="6C13C179" w14:textId="77777777" w:rsidR="002A7567" w:rsidRPr="00656CE7" w:rsidRDefault="002A7567" w:rsidP="002A7567">
            <w:pPr>
              <w:jc w:val="both"/>
              <w:rPr>
                <w:rFonts w:cs="Arial"/>
                <w:szCs w:val="24"/>
              </w:rPr>
            </w:pPr>
          </w:p>
        </w:tc>
        <w:tc>
          <w:tcPr>
            <w:tcW w:w="1556" w:type="dxa"/>
            <w:tcBorders>
              <w:left w:val="single" w:sz="4" w:space="0" w:color="auto"/>
            </w:tcBorders>
          </w:tcPr>
          <w:p w14:paraId="4CF22BAD" w14:textId="77777777" w:rsidR="002A7567" w:rsidRDefault="002A7567" w:rsidP="002A7567">
            <w:pPr>
              <w:rPr>
                <w:rFonts w:cs="Arial"/>
                <w:szCs w:val="24"/>
              </w:rPr>
            </w:pPr>
          </w:p>
        </w:tc>
      </w:tr>
      <w:tr w:rsidR="0062675F" w14:paraId="115F1E25" w14:textId="77777777" w:rsidTr="00984EFE">
        <w:tc>
          <w:tcPr>
            <w:tcW w:w="1132" w:type="dxa"/>
          </w:tcPr>
          <w:p w14:paraId="4EB2372B" w14:textId="77777777" w:rsidR="0062675F" w:rsidRPr="00F8421A" w:rsidRDefault="0062675F" w:rsidP="0062675F">
            <w:pPr>
              <w:pStyle w:val="ListParagraph"/>
              <w:numPr>
                <w:ilvl w:val="0"/>
                <w:numId w:val="1"/>
              </w:numPr>
              <w:ind w:hanging="502"/>
              <w:rPr>
                <w:rFonts w:cs="Arial"/>
                <w:b/>
                <w:szCs w:val="24"/>
              </w:rPr>
            </w:pPr>
          </w:p>
        </w:tc>
        <w:tc>
          <w:tcPr>
            <w:tcW w:w="7768" w:type="dxa"/>
            <w:tcBorders>
              <w:right w:val="single" w:sz="4" w:space="0" w:color="auto"/>
            </w:tcBorders>
          </w:tcPr>
          <w:p w14:paraId="25FB3B13" w14:textId="2CF8C044" w:rsidR="0062675F" w:rsidRPr="0062675F" w:rsidRDefault="0062675F" w:rsidP="0062675F">
            <w:pPr>
              <w:jc w:val="both"/>
              <w:rPr>
                <w:rFonts w:cs="Arial"/>
                <w:b/>
                <w:szCs w:val="24"/>
              </w:rPr>
            </w:pPr>
            <w:r w:rsidRPr="006D5DB3">
              <w:rPr>
                <w:rFonts w:cs="Arial"/>
                <w:b/>
                <w:szCs w:val="24"/>
              </w:rPr>
              <w:t>Matters Arising not Elsewhere on the Agenda</w:t>
            </w:r>
          </w:p>
        </w:tc>
        <w:tc>
          <w:tcPr>
            <w:tcW w:w="1556" w:type="dxa"/>
            <w:tcBorders>
              <w:left w:val="single" w:sz="4" w:space="0" w:color="auto"/>
            </w:tcBorders>
          </w:tcPr>
          <w:p w14:paraId="32160233" w14:textId="77777777" w:rsidR="0062675F" w:rsidRDefault="0062675F" w:rsidP="0062675F">
            <w:pPr>
              <w:rPr>
                <w:rFonts w:cs="Arial"/>
                <w:szCs w:val="24"/>
              </w:rPr>
            </w:pPr>
          </w:p>
        </w:tc>
      </w:tr>
      <w:tr w:rsidR="0062675F" w14:paraId="493BC412" w14:textId="77777777" w:rsidTr="00984EFE">
        <w:tc>
          <w:tcPr>
            <w:tcW w:w="1132" w:type="dxa"/>
          </w:tcPr>
          <w:p w14:paraId="030C1613" w14:textId="77777777" w:rsidR="0062675F" w:rsidRPr="00223521" w:rsidRDefault="0062675F" w:rsidP="005026BF">
            <w:pPr>
              <w:pStyle w:val="ListParagraph"/>
              <w:ind w:left="502"/>
              <w:rPr>
                <w:rFonts w:cs="Arial"/>
                <w:b/>
                <w:szCs w:val="24"/>
              </w:rPr>
            </w:pPr>
          </w:p>
        </w:tc>
        <w:tc>
          <w:tcPr>
            <w:tcW w:w="7768" w:type="dxa"/>
            <w:tcBorders>
              <w:right w:val="single" w:sz="4" w:space="0" w:color="auto"/>
            </w:tcBorders>
          </w:tcPr>
          <w:p w14:paraId="01B79A1E" w14:textId="77777777" w:rsidR="0062675F" w:rsidRPr="006D5DB3" w:rsidRDefault="0062675F" w:rsidP="0062675F">
            <w:pPr>
              <w:jc w:val="both"/>
              <w:rPr>
                <w:rFonts w:cs="Arial"/>
                <w:b/>
                <w:szCs w:val="24"/>
              </w:rPr>
            </w:pPr>
          </w:p>
        </w:tc>
        <w:tc>
          <w:tcPr>
            <w:tcW w:w="1556" w:type="dxa"/>
            <w:tcBorders>
              <w:left w:val="single" w:sz="4" w:space="0" w:color="auto"/>
            </w:tcBorders>
          </w:tcPr>
          <w:p w14:paraId="7BA021C0" w14:textId="77777777" w:rsidR="0062675F" w:rsidRDefault="0062675F" w:rsidP="0062675F">
            <w:pPr>
              <w:rPr>
                <w:rFonts w:cs="Arial"/>
                <w:szCs w:val="24"/>
              </w:rPr>
            </w:pPr>
          </w:p>
        </w:tc>
      </w:tr>
      <w:tr w:rsidR="0062675F" w14:paraId="2F0B8658" w14:textId="77777777" w:rsidTr="00984EFE">
        <w:tc>
          <w:tcPr>
            <w:tcW w:w="1132" w:type="dxa"/>
          </w:tcPr>
          <w:p w14:paraId="14DDCC85" w14:textId="77777777" w:rsidR="0062675F" w:rsidRPr="00674728" w:rsidRDefault="0062675F" w:rsidP="0062675F">
            <w:pPr>
              <w:rPr>
                <w:rFonts w:cs="Arial"/>
                <w:b/>
                <w:szCs w:val="24"/>
              </w:rPr>
            </w:pPr>
          </w:p>
        </w:tc>
        <w:tc>
          <w:tcPr>
            <w:tcW w:w="7768" w:type="dxa"/>
            <w:tcBorders>
              <w:right w:val="single" w:sz="4" w:space="0" w:color="auto"/>
            </w:tcBorders>
          </w:tcPr>
          <w:p w14:paraId="2F19C097" w14:textId="77777777" w:rsidR="0062675F" w:rsidRDefault="0062675F" w:rsidP="0062675F">
            <w:pPr>
              <w:jc w:val="both"/>
            </w:pPr>
            <w:r>
              <w:t>The following matters arising were reported:  </w:t>
            </w:r>
            <w:r w:rsidR="00326850">
              <w:t xml:space="preserve"> </w:t>
            </w:r>
          </w:p>
          <w:p w14:paraId="1BFBC5F6" w14:textId="55DEA441" w:rsidR="002C5928" w:rsidRPr="00093CB5" w:rsidRDefault="002C5928" w:rsidP="0062675F">
            <w:pPr>
              <w:jc w:val="both"/>
            </w:pPr>
          </w:p>
        </w:tc>
        <w:tc>
          <w:tcPr>
            <w:tcW w:w="1556" w:type="dxa"/>
            <w:tcBorders>
              <w:left w:val="single" w:sz="4" w:space="0" w:color="auto"/>
            </w:tcBorders>
          </w:tcPr>
          <w:p w14:paraId="24E63853" w14:textId="77777777" w:rsidR="0062675F" w:rsidRDefault="0062675F" w:rsidP="0062675F">
            <w:pPr>
              <w:rPr>
                <w:rFonts w:cs="Arial"/>
                <w:szCs w:val="24"/>
              </w:rPr>
            </w:pPr>
          </w:p>
        </w:tc>
      </w:tr>
      <w:tr w:rsidR="0062675F" w14:paraId="37EA51E8" w14:textId="77777777" w:rsidTr="00984EFE">
        <w:tc>
          <w:tcPr>
            <w:tcW w:w="1132" w:type="dxa"/>
          </w:tcPr>
          <w:p w14:paraId="682DAEAA" w14:textId="77777777" w:rsidR="0062675F" w:rsidRPr="00674728" w:rsidRDefault="0062675F" w:rsidP="0062675F">
            <w:pPr>
              <w:rPr>
                <w:rFonts w:cs="Arial"/>
                <w:b/>
                <w:szCs w:val="24"/>
              </w:rPr>
            </w:pPr>
          </w:p>
        </w:tc>
        <w:tc>
          <w:tcPr>
            <w:tcW w:w="7768" w:type="dxa"/>
            <w:tcBorders>
              <w:right w:val="single" w:sz="4" w:space="0" w:color="auto"/>
            </w:tcBorders>
          </w:tcPr>
          <w:p w14:paraId="602E70CB" w14:textId="60D34273" w:rsidR="0062675F" w:rsidRDefault="001B4F02" w:rsidP="00307565">
            <w:pPr>
              <w:pStyle w:val="ListParagraph"/>
              <w:numPr>
                <w:ilvl w:val="0"/>
                <w:numId w:val="3"/>
              </w:numPr>
              <w:jc w:val="both"/>
              <w:rPr>
                <w:rFonts w:eastAsia="Times New Roman"/>
              </w:rPr>
            </w:pPr>
            <w:r w:rsidRPr="00D43FF3">
              <w:rPr>
                <w:rFonts w:eastAsia="Times New Roman"/>
                <w:u w:val="single"/>
              </w:rPr>
              <w:t>Minute 19</w:t>
            </w:r>
            <w:r w:rsidR="0062675F" w:rsidRPr="00D43FF3">
              <w:rPr>
                <w:rFonts w:eastAsia="Times New Roman"/>
                <w:u w:val="single"/>
              </w:rPr>
              <w:t>.</w:t>
            </w:r>
            <w:r w:rsidR="00D43FF3" w:rsidRPr="00D43FF3">
              <w:rPr>
                <w:rFonts w:eastAsia="Times New Roman"/>
                <w:u w:val="single"/>
              </w:rPr>
              <w:t>09</w:t>
            </w:r>
            <w:r w:rsidR="00D43FF3">
              <w:rPr>
                <w:rFonts w:eastAsia="Times New Roman"/>
              </w:rPr>
              <w:t>:- The good estate management guide had been passed to the Fabric,</w:t>
            </w:r>
            <w:r w:rsidR="00833480">
              <w:rPr>
                <w:rFonts w:eastAsia="Times New Roman"/>
              </w:rPr>
              <w:t xml:space="preserve"> Health and Safety committee</w:t>
            </w:r>
            <w:r w:rsidR="00D43FF3">
              <w:rPr>
                <w:rFonts w:eastAsia="Times New Roman"/>
              </w:rPr>
              <w:t>.</w:t>
            </w:r>
          </w:p>
          <w:p w14:paraId="3B92A1A6" w14:textId="77777777" w:rsidR="00D51706" w:rsidRPr="007F699A" w:rsidRDefault="00D51706" w:rsidP="0062675F">
            <w:pPr>
              <w:jc w:val="both"/>
            </w:pPr>
          </w:p>
        </w:tc>
        <w:tc>
          <w:tcPr>
            <w:tcW w:w="1556" w:type="dxa"/>
            <w:tcBorders>
              <w:left w:val="single" w:sz="4" w:space="0" w:color="auto"/>
            </w:tcBorders>
          </w:tcPr>
          <w:p w14:paraId="03503ABF" w14:textId="77777777" w:rsidR="0062675F" w:rsidRDefault="0062675F" w:rsidP="0062675F">
            <w:pPr>
              <w:rPr>
                <w:rFonts w:cs="Arial"/>
                <w:szCs w:val="24"/>
              </w:rPr>
            </w:pPr>
          </w:p>
        </w:tc>
      </w:tr>
      <w:tr w:rsidR="0062675F" w14:paraId="08E1B634" w14:textId="77777777" w:rsidTr="00984EFE">
        <w:tc>
          <w:tcPr>
            <w:tcW w:w="1132" w:type="dxa"/>
          </w:tcPr>
          <w:p w14:paraId="335504AE" w14:textId="35E8BB0B" w:rsidR="0062675F" w:rsidRPr="00674728" w:rsidRDefault="0062675F" w:rsidP="0062675F">
            <w:pPr>
              <w:rPr>
                <w:rFonts w:cs="Arial"/>
                <w:b/>
                <w:szCs w:val="24"/>
              </w:rPr>
            </w:pPr>
          </w:p>
        </w:tc>
        <w:tc>
          <w:tcPr>
            <w:tcW w:w="7768" w:type="dxa"/>
            <w:tcBorders>
              <w:right w:val="single" w:sz="4" w:space="0" w:color="auto"/>
            </w:tcBorders>
          </w:tcPr>
          <w:p w14:paraId="44DD3A8B" w14:textId="2D8E62DF" w:rsidR="0062675F" w:rsidRDefault="001B4F02" w:rsidP="00307565">
            <w:pPr>
              <w:pStyle w:val="ListParagraph"/>
              <w:numPr>
                <w:ilvl w:val="0"/>
                <w:numId w:val="3"/>
              </w:numPr>
              <w:jc w:val="both"/>
              <w:rPr>
                <w:rFonts w:eastAsia="Times New Roman"/>
              </w:rPr>
            </w:pPr>
            <w:r w:rsidRPr="00D43FF3">
              <w:rPr>
                <w:rFonts w:eastAsia="Times New Roman"/>
                <w:u w:val="single"/>
              </w:rPr>
              <w:t>Minute 19</w:t>
            </w:r>
            <w:r w:rsidR="0062675F" w:rsidRPr="00D43FF3">
              <w:rPr>
                <w:rFonts w:eastAsia="Times New Roman"/>
                <w:u w:val="single"/>
              </w:rPr>
              <w:t>.</w:t>
            </w:r>
            <w:r w:rsidR="00D43FF3" w:rsidRPr="00D43FF3">
              <w:rPr>
                <w:rFonts w:eastAsia="Times New Roman"/>
                <w:u w:val="single"/>
              </w:rPr>
              <w:t>18</w:t>
            </w:r>
            <w:r w:rsidR="00833480">
              <w:rPr>
                <w:rFonts w:eastAsia="Times New Roman"/>
              </w:rPr>
              <w:t>:- The staffing and f</w:t>
            </w:r>
            <w:r w:rsidR="00D43FF3">
              <w:rPr>
                <w:rFonts w:eastAsia="Times New Roman"/>
              </w:rPr>
              <w:t>inance committee minutes included the details of the school budgets as agreed.</w:t>
            </w:r>
          </w:p>
          <w:p w14:paraId="5FA1580F" w14:textId="77777777" w:rsidR="00D51706" w:rsidRDefault="00D51706" w:rsidP="0062675F">
            <w:pPr>
              <w:jc w:val="both"/>
              <w:rPr>
                <w:rFonts w:cs="Arial"/>
                <w:szCs w:val="24"/>
              </w:rPr>
            </w:pPr>
          </w:p>
        </w:tc>
        <w:tc>
          <w:tcPr>
            <w:tcW w:w="1556" w:type="dxa"/>
            <w:tcBorders>
              <w:left w:val="single" w:sz="4" w:space="0" w:color="auto"/>
            </w:tcBorders>
          </w:tcPr>
          <w:p w14:paraId="4BBC10EA" w14:textId="77777777" w:rsidR="0062675F" w:rsidRDefault="0062675F" w:rsidP="0062675F">
            <w:pPr>
              <w:rPr>
                <w:rFonts w:cs="Arial"/>
                <w:szCs w:val="24"/>
              </w:rPr>
            </w:pPr>
          </w:p>
        </w:tc>
      </w:tr>
      <w:tr w:rsidR="006D71E9" w14:paraId="2FB74BCD" w14:textId="77777777" w:rsidTr="00984EFE">
        <w:tc>
          <w:tcPr>
            <w:tcW w:w="1132" w:type="dxa"/>
          </w:tcPr>
          <w:p w14:paraId="755FE4E8" w14:textId="77777777" w:rsidR="006D71E9" w:rsidRPr="00674728" w:rsidRDefault="006D71E9" w:rsidP="0062675F">
            <w:pPr>
              <w:rPr>
                <w:rFonts w:cs="Arial"/>
                <w:b/>
                <w:szCs w:val="24"/>
              </w:rPr>
            </w:pPr>
          </w:p>
        </w:tc>
        <w:tc>
          <w:tcPr>
            <w:tcW w:w="7768" w:type="dxa"/>
            <w:tcBorders>
              <w:right w:val="single" w:sz="4" w:space="0" w:color="auto"/>
            </w:tcBorders>
          </w:tcPr>
          <w:p w14:paraId="4C779088" w14:textId="4186A0FF" w:rsidR="00D51706" w:rsidRDefault="001B4F02" w:rsidP="00945C42">
            <w:pPr>
              <w:pStyle w:val="ListParagraph"/>
              <w:numPr>
                <w:ilvl w:val="0"/>
                <w:numId w:val="3"/>
              </w:numPr>
              <w:jc w:val="both"/>
              <w:rPr>
                <w:rFonts w:eastAsia="Times New Roman"/>
              </w:rPr>
            </w:pPr>
            <w:r w:rsidRPr="00945C42">
              <w:rPr>
                <w:rFonts w:eastAsia="Times New Roman"/>
                <w:u w:val="single"/>
              </w:rPr>
              <w:t>Minute 19</w:t>
            </w:r>
            <w:r w:rsidR="006D71E9" w:rsidRPr="00945C42">
              <w:rPr>
                <w:rFonts w:eastAsia="Times New Roman"/>
                <w:u w:val="single"/>
              </w:rPr>
              <w:t>.</w:t>
            </w:r>
            <w:r w:rsidR="005420BF" w:rsidRPr="00945C42">
              <w:rPr>
                <w:rFonts w:eastAsia="Times New Roman"/>
                <w:u w:val="single"/>
              </w:rPr>
              <w:t>22</w:t>
            </w:r>
            <w:r w:rsidR="005420BF">
              <w:rPr>
                <w:rFonts w:eastAsia="Times New Roman"/>
              </w:rPr>
              <w:t>:- Due to delay from the local authority, the annual compliance statement had not yet been issued</w:t>
            </w:r>
            <w:r w:rsidR="00945C42">
              <w:rPr>
                <w:rFonts w:eastAsia="Times New Roman"/>
              </w:rPr>
              <w:t>. It was agreed to leave this outstanding until the next meeting, b</w:t>
            </w:r>
            <w:r w:rsidR="005420BF">
              <w:rPr>
                <w:rFonts w:eastAsia="Times New Roman"/>
              </w:rPr>
              <w:t>ut would be submitted to the local authority</w:t>
            </w:r>
            <w:r w:rsidR="00833480">
              <w:rPr>
                <w:rFonts w:eastAsia="Times New Roman"/>
              </w:rPr>
              <w:t xml:space="preserve"> by the revised deadline</w:t>
            </w:r>
            <w:r w:rsidR="005420BF">
              <w:rPr>
                <w:rFonts w:eastAsia="Times New Roman"/>
              </w:rPr>
              <w:t>.</w:t>
            </w:r>
          </w:p>
          <w:p w14:paraId="7ADD91E3" w14:textId="478B7796" w:rsidR="00945C42" w:rsidRPr="00945C42" w:rsidRDefault="00945C42" w:rsidP="00945C42">
            <w:pPr>
              <w:pStyle w:val="ListParagraph"/>
              <w:ind w:left="360"/>
              <w:jc w:val="both"/>
              <w:rPr>
                <w:rFonts w:eastAsia="Times New Roman"/>
              </w:rPr>
            </w:pPr>
          </w:p>
        </w:tc>
        <w:tc>
          <w:tcPr>
            <w:tcW w:w="1556" w:type="dxa"/>
            <w:tcBorders>
              <w:left w:val="single" w:sz="4" w:space="0" w:color="auto"/>
            </w:tcBorders>
          </w:tcPr>
          <w:p w14:paraId="1300572C" w14:textId="77777777" w:rsidR="00945C42" w:rsidRDefault="00945C42" w:rsidP="0062675F">
            <w:pPr>
              <w:rPr>
                <w:rFonts w:cs="Arial"/>
                <w:szCs w:val="24"/>
              </w:rPr>
            </w:pPr>
          </w:p>
          <w:p w14:paraId="0F1CEA49" w14:textId="77777777" w:rsidR="00945C42" w:rsidRDefault="00945C42" w:rsidP="0062675F">
            <w:pPr>
              <w:rPr>
                <w:rFonts w:cs="Arial"/>
                <w:szCs w:val="24"/>
              </w:rPr>
            </w:pPr>
          </w:p>
          <w:p w14:paraId="0B89DD85" w14:textId="77777777" w:rsidR="00945C42" w:rsidRDefault="00945C42" w:rsidP="0062675F">
            <w:pPr>
              <w:rPr>
                <w:rFonts w:cs="Arial"/>
                <w:szCs w:val="24"/>
              </w:rPr>
            </w:pPr>
          </w:p>
          <w:p w14:paraId="2132AA2D" w14:textId="2189508A" w:rsidR="006D71E9" w:rsidRPr="00833480" w:rsidRDefault="00833480" w:rsidP="0062675F">
            <w:pPr>
              <w:rPr>
                <w:rFonts w:cs="Arial"/>
                <w:b/>
                <w:sz w:val="20"/>
                <w:szCs w:val="20"/>
              </w:rPr>
            </w:pPr>
            <w:r>
              <w:rPr>
                <w:rFonts w:cs="Arial"/>
                <w:b/>
                <w:sz w:val="20"/>
                <w:szCs w:val="20"/>
              </w:rPr>
              <w:t>Headteacher</w:t>
            </w:r>
          </w:p>
        </w:tc>
      </w:tr>
      <w:tr w:rsidR="006D71E9" w14:paraId="550DB21B" w14:textId="77777777" w:rsidTr="00984EFE">
        <w:tc>
          <w:tcPr>
            <w:tcW w:w="1132" w:type="dxa"/>
          </w:tcPr>
          <w:p w14:paraId="3FACB90A" w14:textId="40AB14C8" w:rsidR="006D71E9" w:rsidRPr="00674728" w:rsidRDefault="006D71E9" w:rsidP="0062675F">
            <w:pPr>
              <w:rPr>
                <w:rFonts w:cs="Arial"/>
                <w:b/>
                <w:szCs w:val="24"/>
              </w:rPr>
            </w:pPr>
          </w:p>
        </w:tc>
        <w:tc>
          <w:tcPr>
            <w:tcW w:w="7768" w:type="dxa"/>
            <w:tcBorders>
              <w:right w:val="single" w:sz="4" w:space="0" w:color="auto"/>
            </w:tcBorders>
          </w:tcPr>
          <w:p w14:paraId="575ADC01" w14:textId="2D4D78FB" w:rsidR="006D71E9" w:rsidRDefault="001B4F02" w:rsidP="00307565">
            <w:pPr>
              <w:pStyle w:val="ListParagraph"/>
              <w:numPr>
                <w:ilvl w:val="0"/>
                <w:numId w:val="3"/>
              </w:numPr>
              <w:jc w:val="both"/>
              <w:rPr>
                <w:rFonts w:eastAsia="Times New Roman"/>
              </w:rPr>
            </w:pPr>
            <w:r w:rsidRPr="00945C42">
              <w:rPr>
                <w:rFonts w:eastAsia="Times New Roman"/>
                <w:u w:val="single"/>
              </w:rPr>
              <w:t>Minute 19</w:t>
            </w:r>
            <w:r w:rsidR="006D71E9" w:rsidRPr="00945C42">
              <w:rPr>
                <w:rFonts w:eastAsia="Times New Roman"/>
                <w:u w:val="single"/>
              </w:rPr>
              <w:t>.</w:t>
            </w:r>
            <w:r w:rsidR="00945C42" w:rsidRPr="00945C42">
              <w:rPr>
                <w:rFonts w:eastAsia="Times New Roman"/>
                <w:u w:val="single"/>
              </w:rPr>
              <w:t>29</w:t>
            </w:r>
            <w:r w:rsidR="00945C42">
              <w:rPr>
                <w:rFonts w:eastAsia="Times New Roman"/>
              </w:rPr>
              <w:t xml:space="preserve">:- It was confirmed that the headteacher had emailed </w:t>
            </w:r>
            <w:r w:rsidR="00833480">
              <w:rPr>
                <w:rFonts w:eastAsia="Times New Roman"/>
              </w:rPr>
              <w:t xml:space="preserve">meeting </w:t>
            </w:r>
            <w:r w:rsidR="00692F63">
              <w:rPr>
                <w:rFonts w:eastAsia="Times New Roman"/>
              </w:rPr>
              <w:t xml:space="preserve">dates to </w:t>
            </w:r>
            <w:r w:rsidR="00833480">
              <w:rPr>
                <w:rFonts w:eastAsia="Times New Roman"/>
              </w:rPr>
              <w:t>the finance o</w:t>
            </w:r>
            <w:r w:rsidR="00945C42">
              <w:rPr>
                <w:rFonts w:eastAsia="Times New Roman"/>
              </w:rPr>
              <w:t xml:space="preserve">fficer. </w:t>
            </w:r>
          </w:p>
          <w:p w14:paraId="60438567" w14:textId="7E49269A" w:rsidR="00D51706" w:rsidRDefault="00D51706" w:rsidP="006D71E9">
            <w:pPr>
              <w:pStyle w:val="ListParagraph"/>
              <w:ind w:left="360"/>
              <w:jc w:val="both"/>
              <w:rPr>
                <w:rFonts w:eastAsia="Times New Roman"/>
              </w:rPr>
            </w:pPr>
          </w:p>
        </w:tc>
        <w:tc>
          <w:tcPr>
            <w:tcW w:w="1556" w:type="dxa"/>
            <w:tcBorders>
              <w:left w:val="single" w:sz="4" w:space="0" w:color="auto"/>
            </w:tcBorders>
          </w:tcPr>
          <w:p w14:paraId="1961B948" w14:textId="77777777" w:rsidR="006D71E9" w:rsidRDefault="006D71E9" w:rsidP="0062675F">
            <w:pPr>
              <w:rPr>
                <w:rFonts w:cs="Arial"/>
                <w:szCs w:val="24"/>
              </w:rPr>
            </w:pPr>
          </w:p>
        </w:tc>
      </w:tr>
      <w:tr w:rsidR="006D71E9" w14:paraId="6735AE1C" w14:textId="77777777" w:rsidTr="00984EFE">
        <w:tc>
          <w:tcPr>
            <w:tcW w:w="1132" w:type="dxa"/>
          </w:tcPr>
          <w:p w14:paraId="79F354B7" w14:textId="77777777" w:rsidR="006D71E9" w:rsidRPr="00674728" w:rsidRDefault="006D71E9" w:rsidP="006D71E9">
            <w:pPr>
              <w:pStyle w:val="ListParagraph"/>
              <w:numPr>
                <w:ilvl w:val="0"/>
                <w:numId w:val="1"/>
              </w:numPr>
              <w:ind w:hanging="502"/>
              <w:rPr>
                <w:rFonts w:cs="Arial"/>
                <w:b/>
                <w:szCs w:val="24"/>
              </w:rPr>
            </w:pPr>
          </w:p>
        </w:tc>
        <w:tc>
          <w:tcPr>
            <w:tcW w:w="7768" w:type="dxa"/>
            <w:tcBorders>
              <w:right w:val="single" w:sz="4" w:space="0" w:color="auto"/>
            </w:tcBorders>
          </w:tcPr>
          <w:p w14:paraId="0705EA8B" w14:textId="5C387D4D" w:rsidR="006D71E9" w:rsidRPr="00617A3E" w:rsidRDefault="006D71E9" w:rsidP="006D71E9">
            <w:pPr>
              <w:jc w:val="both"/>
              <w:rPr>
                <w:rFonts w:eastAsia="Times New Roman"/>
                <w:b/>
              </w:rPr>
            </w:pPr>
            <w:r w:rsidRPr="00617A3E">
              <w:rPr>
                <w:rFonts w:eastAsia="Times New Roman"/>
                <w:b/>
              </w:rPr>
              <w:t>Committee Reports</w:t>
            </w:r>
          </w:p>
        </w:tc>
        <w:tc>
          <w:tcPr>
            <w:tcW w:w="1556" w:type="dxa"/>
            <w:tcBorders>
              <w:left w:val="single" w:sz="4" w:space="0" w:color="auto"/>
            </w:tcBorders>
          </w:tcPr>
          <w:p w14:paraId="090385EE" w14:textId="77777777" w:rsidR="006D71E9" w:rsidRDefault="006D71E9" w:rsidP="0062675F">
            <w:pPr>
              <w:rPr>
                <w:rFonts w:cs="Arial"/>
                <w:szCs w:val="24"/>
              </w:rPr>
            </w:pPr>
          </w:p>
        </w:tc>
      </w:tr>
      <w:tr w:rsidR="006D71E9" w14:paraId="13F37925" w14:textId="77777777" w:rsidTr="00984EFE">
        <w:tc>
          <w:tcPr>
            <w:tcW w:w="1132" w:type="dxa"/>
          </w:tcPr>
          <w:p w14:paraId="09A16FA8" w14:textId="77777777" w:rsidR="006D71E9" w:rsidRPr="00674728" w:rsidRDefault="006D71E9" w:rsidP="0062675F">
            <w:pPr>
              <w:rPr>
                <w:rFonts w:cs="Arial"/>
                <w:b/>
                <w:szCs w:val="24"/>
              </w:rPr>
            </w:pPr>
          </w:p>
        </w:tc>
        <w:tc>
          <w:tcPr>
            <w:tcW w:w="7768" w:type="dxa"/>
            <w:tcBorders>
              <w:right w:val="single" w:sz="4" w:space="0" w:color="auto"/>
            </w:tcBorders>
          </w:tcPr>
          <w:p w14:paraId="11452918" w14:textId="77777777" w:rsidR="006D71E9" w:rsidRDefault="006D71E9" w:rsidP="006D71E9">
            <w:pPr>
              <w:pStyle w:val="ListParagraph"/>
              <w:ind w:left="360"/>
              <w:jc w:val="both"/>
              <w:rPr>
                <w:rFonts w:eastAsia="Times New Roman"/>
              </w:rPr>
            </w:pPr>
          </w:p>
        </w:tc>
        <w:tc>
          <w:tcPr>
            <w:tcW w:w="1556" w:type="dxa"/>
            <w:tcBorders>
              <w:left w:val="single" w:sz="4" w:space="0" w:color="auto"/>
            </w:tcBorders>
          </w:tcPr>
          <w:p w14:paraId="254645E0" w14:textId="77777777" w:rsidR="006D71E9" w:rsidRDefault="006D71E9" w:rsidP="0062675F">
            <w:pPr>
              <w:rPr>
                <w:rFonts w:cs="Arial"/>
                <w:szCs w:val="24"/>
              </w:rPr>
            </w:pPr>
          </w:p>
        </w:tc>
      </w:tr>
      <w:tr w:rsidR="00212C1E" w14:paraId="1EC6EC03" w14:textId="77777777" w:rsidTr="00984EFE">
        <w:tc>
          <w:tcPr>
            <w:tcW w:w="1132" w:type="dxa"/>
          </w:tcPr>
          <w:p w14:paraId="3C749AB4" w14:textId="77777777" w:rsidR="00212C1E" w:rsidRPr="005026BF" w:rsidRDefault="00212C1E" w:rsidP="007947D8">
            <w:pPr>
              <w:rPr>
                <w:rFonts w:cs="Arial"/>
                <w:b/>
                <w:szCs w:val="24"/>
              </w:rPr>
            </w:pPr>
          </w:p>
        </w:tc>
        <w:tc>
          <w:tcPr>
            <w:tcW w:w="7768" w:type="dxa"/>
            <w:tcBorders>
              <w:right w:val="single" w:sz="4" w:space="0" w:color="auto"/>
            </w:tcBorders>
          </w:tcPr>
          <w:p w14:paraId="1AFED1DE" w14:textId="3E5E84EE" w:rsidR="00212C1E" w:rsidRPr="00CE5E88" w:rsidRDefault="00212C1E" w:rsidP="00212C1E">
            <w:pPr>
              <w:pStyle w:val="ListParagraph"/>
              <w:numPr>
                <w:ilvl w:val="0"/>
                <w:numId w:val="15"/>
              </w:numPr>
              <w:jc w:val="both"/>
              <w:rPr>
                <w:rFonts w:eastAsia="Times New Roman" w:cs="Arial"/>
                <w:szCs w:val="24"/>
                <w:lang w:eastAsia="en-GB"/>
              </w:rPr>
            </w:pPr>
            <w:r w:rsidRPr="00212C1E">
              <w:rPr>
                <w:rFonts w:eastAsia="Times New Roman" w:cs="Arial"/>
                <w:szCs w:val="24"/>
                <w:lang w:eastAsia="en-GB"/>
              </w:rPr>
              <w:t xml:space="preserve">The governors noted and </w:t>
            </w:r>
            <w:r w:rsidRPr="00CE5E88">
              <w:rPr>
                <w:rFonts w:eastAsia="Times New Roman" w:cs="Arial"/>
                <w:szCs w:val="24"/>
                <w:lang w:eastAsia="en-GB"/>
              </w:rPr>
              <w:t xml:space="preserve">accepted the minutes of the </w:t>
            </w:r>
            <w:r w:rsidR="00AC3E3E" w:rsidRPr="00CE5E88">
              <w:rPr>
                <w:rFonts w:eastAsia="Times New Roman" w:cs="Arial"/>
                <w:szCs w:val="24"/>
                <w:lang w:eastAsia="en-GB"/>
              </w:rPr>
              <w:t>Curriculum</w:t>
            </w:r>
            <w:r w:rsidRPr="00CE5E88">
              <w:rPr>
                <w:rFonts w:eastAsia="Times New Roman" w:cs="Arial"/>
                <w:szCs w:val="24"/>
                <w:lang w:eastAsia="en-GB"/>
              </w:rPr>
              <w:t xml:space="preserve"> committee meeting held on </w:t>
            </w:r>
            <w:r w:rsidR="00AC3E3E" w:rsidRPr="00CE5E88">
              <w:rPr>
                <w:rFonts w:eastAsia="Times New Roman" w:cs="Arial"/>
                <w:szCs w:val="24"/>
                <w:lang w:eastAsia="en-GB"/>
              </w:rPr>
              <w:t>20</w:t>
            </w:r>
            <w:r w:rsidR="00AC3E3E" w:rsidRPr="00CE5E88">
              <w:rPr>
                <w:rFonts w:eastAsia="Times New Roman" w:cs="Arial"/>
                <w:szCs w:val="24"/>
                <w:vertAlign w:val="superscript"/>
                <w:lang w:eastAsia="en-GB"/>
              </w:rPr>
              <w:t>th</w:t>
            </w:r>
            <w:r w:rsidR="00AC3E3E" w:rsidRPr="00CE5E88">
              <w:rPr>
                <w:rFonts w:eastAsia="Times New Roman" w:cs="Arial"/>
                <w:szCs w:val="24"/>
                <w:lang w:eastAsia="en-GB"/>
              </w:rPr>
              <w:t xml:space="preserve"> May</w:t>
            </w:r>
            <w:r w:rsidR="001B42CD" w:rsidRPr="00CE5E88">
              <w:rPr>
                <w:rFonts w:eastAsia="Times New Roman" w:cs="Arial"/>
                <w:szCs w:val="24"/>
                <w:lang w:eastAsia="en-GB"/>
              </w:rPr>
              <w:t xml:space="preserve"> 2019</w:t>
            </w:r>
            <w:r w:rsidRPr="00CE5E88">
              <w:rPr>
                <w:rFonts w:eastAsia="Times New Roman" w:cs="Arial"/>
                <w:szCs w:val="24"/>
                <w:lang w:eastAsia="en-GB"/>
              </w:rPr>
              <w:t>.</w:t>
            </w:r>
          </w:p>
          <w:p w14:paraId="605FC382" w14:textId="77777777" w:rsidR="008751BC" w:rsidRPr="002F735E" w:rsidRDefault="008751BC" w:rsidP="007947D8">
            <w:pPr>
              <w:jc w:val="both"/>
              <w:rPr>
                <w:rFonts w:eastAsia="Times New Roman" w:cs="Arial"/>
                <w:szCs w:val="24"/>
                <w:lang w:eastAsia="en-GB"/>
              </w:rPr>
            </w:pPr>
          </w:p>
        </w:tc>
        <w:tc>
          <w:tcPr>
            <w:tcW w:w="1556" w:type="dxa"/>
            <w:tcBorders>
              <w:left w:val="single" w:sz="4" w:space="0" w:color="auto"/>
            </w:tcBorders>
          </w:tcPr>
          <w:p w14:paraId="54DC3415" w14:textId="77777777" w:rsidR="00212C1E" w:rsidRDefault="00212C1E" w:rsidP="007947D8">
            <w:pPr>
              <w:rPr>
                <w:rFonts w:cs="Arial"/>
                <w:szCs w:val="24"/>
              </w:rPr>
            </w:pPr>
          </w:p>
        </w:tc>
      </w:tr>
      <w:tr w:rsidR="007947D8" w14:paraId="4F9C974D" w14:textId="77777777" w:rsidTr="00984EFE">
        <w:tc>
          <w:tcPr>
            <w:tcW w:w="1132" w:type="dxa"/>
          </w:tcPr>
          <w:p w14:paraId="24C903F4" w14:textId="77777777" w:rsidR="007947D8" w:rsidRDefault="007947D8" w:rsidP="007947D8">
            <w:pPr>
              <w:rPr>
                <w:rFonts w:cs="Arial"/>
                <w:b/>
                <w:szCs w:val="24"/>
              </w:rPr>
            </w:pPr>
          </w:p>
          <w:p w14:paraId="6B4717B3" w14:textId="43C7DA17" w:rsidR="00AA2CD7" w:rsidRPr="00674728" w:rsidRDefault="00AA2CD7" w:rsidP="007947D8">
            <w:pPr>
              <w:rPr>
                <w:rFonts w:cs="Arial"/>
                <w:b/>
                <w:szCs w:val="24"/>
              </w:rPr>
            </w:pPr>
          </w:p>
        </w:tc>
        <w:tc>
          <w:tcPr>
            <w:tcW w:w="7768" w:type="dxa"/>
            <w:tcBorders>
              <w:right w:val="single" w:sz="4" w:space="0" w:color="auto"/>
            </w:tcBorders>
          </w:tcPr>
          <w:p w14:paraId="20CEB628" w14:textId="6EF368FF" w:rsidR="007947D8" w:rsidRPr="00212C1E" w:rsidRDefault="007947D8" w:rsidP="00212C1E">
            <w:pPr>
              <w:pStyle w:val="ListParagraph"/>
              <w:numPr>
                <w:ilvl w:val="0"/>
                <w:numId w:val="15"/>
              </w:numPr>
              <w:jc w:val="both"/>
              <w:rPr>
                <w:rFonts w:eastAsia="Times New Roman" w:cs="Arial"/>
                <w:szCs w:val="24"/>
                <w:lang w:eastAsia="en-GB"/>
              </w:rPr>
            </w:pPr>
            <w:r w:rsidRPr="00212C1E">
              <w:rPr>
                <w:rFonts w:eastAsia="Times New Roman" w:cs="Arial"/>
                <w:szCs w:val="24"/>
                <w:lang w:eastAsia="en-GB"/>
              </w:rPr>
              <w:t xml:space="preserve">The governors noted and accepted the minutes of </w:t>
            </w:r>
            <w:r w:rsidR="00AC3E3E" w:rsidRPr="00212C1E">
              <w:rPr>
                <w:rFonts w:eastAsia="Times New Roman" w:cs="Arial"/>
                <w:szCs w:val="24"/>
                <w:lang w:eastAsia="en-GB"/>
              </w:rPr>
              <w:t xml:space="preserve">the </w:t>
            </w:r>
            <w:r w:rsidR="00AC3E3E" w:rsidRPr="00FE79B0">
              <w:rPr>
                <w:rFonts w:eastAsia="Times New Roman" w:cs="Arial"/>
                <w:szCs w:val="24"/>
                <w:lang w:eastAsia="en-GB"/>
              </w:rPr>
              <w:t>Financing and Staff</w:t>
            </w:r>
            <w:r w:rsidRPr="00FE79B0">
              <w:rPr>
                <w:rFonts w:eastAsia="Times New Roman" w:cs="Arial"/>
                <w:szCs w:val="24"/>
                <w:lang w:eastAsia="en-GB"/>
              </w:rPr>
              <w:t xml:space="preserve"> </w:t>
            </w:r>
            <w:r w:rsidR="00AC3E3E" w:rsidRPr="00FE79B0">
              <w:rPr>
                <w:rFonts w:eastAsia="Times New Roman" w:cs="Arial"/>
                <w:szCs w:val="24"/>
                <w:lang w:eastAsia="en-GB"/>
              </w:rPr>
              <w:t xml:space="preserve">summer term </w:t>
            </w:r>
            <w:r w:rsidRPr="00FE79B0">
              <w:rPr>
                <w:rFonts w:eastAsia="Times New Roman" w:cs="Arial"/>
                <w:szCs w:val="24"/>
                <w:lang w:eastAsia="en-GB"/>
              </w:rPr>
              <w:t xml:space="preserve">committee meeting held on </w:t>
            </w:r>
            <w:r w:rsidR="00AC3E3E" w:rsidRPr="00FE79B0">
              <w:rPr>
                <w:rFonts w:eastAsia="Times New Roman" w:cs="Arial"/>
                <w:szCs w:val="24"/>
                <w:lang w:eastAsia="en-GB"/>
              </w:rPr>
              <w:t>7</w:t>
            </w:r>
            <w:r w:rsidR="00AC3E3E" w:rsidRPr="00FE79B0">
              <w:rPr>
                <w:rFonts w:eastAsia="Times New Roman" w:cs="Arial"/>
                <w:szCs w:val="24"/>
                <w:vertAlign w:val="superscript"/>
                <w:lang w:eastAsia="en-GB"/>
              </w:rPr>
              <w:t>th</w:t>
            </w:r>
            <w:r w:rsidR="00AC3E3E" w:rsidRPr="00FE79B0">
              <w:rPr>
                <w:rFonts w:eastAsia="Times New Roman" w:cs="Arial"/>
                <w:szCs w:val="24"/>
                <w:lang w:eastAsia="en-GB"/>
              </w:rPr>
              <w:t xml:space="preserve"> May</w:t>
            </w:r>
            <w:r w:rsidR="001B42CD" w:rsidRPr="00FE79B0">
              <w:rPr>
                <w:rFonts w:eastAsia="Times New Roman" w:cs="Arial"/>
                <w:szCs w:val="24"/>
                <w:lang w:eastAsia="en-GB"/>
              </w:rPr>
              <w:t xml:space="preserve"> 2019</w:t>
            </w:r>
            <w:r w:rsidRPr="00FE79B0">
              <w:rPr>
                <w:rFonts w:eastAsia="Times New Roman" w:cs="Arial"/>
                <w:szCs w:val="24"/>
                <w:lang w:eastAsia="en-GB"/>
              </w:rPr>
              <w:t>.</w:t>
            </w:r>
          </w:p>
          <w:p w14:paraId="5EABF6D0" w14:textId="77777777" w:rsidR="008751BC" w:rsidRDefault="008751BC" w:rsidP="00CE5E88">
            <w:pPr>
              <w:ind w:left="360"/>
              <w:jc w:val="both"/>
              <w:rPr>
                <w:rFonts w:cs="Arial"/>
                <w:szCs w:val="24"/>
              </w:rPr>
            </w:pPr>
          </w:p>
          <w:p w14:paraId="57CB834E" w14:textId="5F0B3180" w:rsidR="008C7062" w:rsidRPr="00717F5C" w:rsidRDefault="00FE79B0" w:rsidP="00EC5806">
            <w:pPr>
              <w:ind w:left="360"/>
              <w:jc w:val="both"/>
              <w:rPr>
                <w:rFonts w:cs="Arial"/>
                <w:color w:val="FF0000"/>
                <w:szCs w:val="24"/>
              </w:rPr>
            </w:pPr>
            <w:r>
              <w:rPr>
                <w:rFonts w:cs="Arial"/>
                <w:szCs w:val="24"/>
              </w:rPr>
              <w:t xml:space="preserve">Item 5. </w:t>
            </w:r>
            <w:r w:rsidR="008C7062">
              <w:rPr>
                <w:rFonts w:cs="Arial"/>
                <w:szCs w:val="24"/>
              </w:rPr>
              <w:t>The Chair reported that t</w:t>
            </w:r>
            <w:r>
              <w:rPr>
                <w:rFonts w:cs="Arial"/>
                <w:szCs w:val="24"/>
              </w:rPr>
              <w:t xml:space="preserve">he new </w:t>
            </w:r>
            <w:r w:rsidR="008C7062">
              <w:rPr>
                <w:rFonts w:cs="Arial"/>
                <w:szCs w:val="24"/>
              </w:rPr>
              <w:t xml:space="preserve">2019/20 </w:t>
            </w:r>
            <w:r>
              <w:rPr>
                <w:rFonts w:cs="Arial"/>
                <w:szCs w:val="24"/>
              </w:rPr>
              <w:t xml:space="preserve">budget surplus of £3,707 would take the </w:t>
            </w:r>
            <w:r w:rsidR="00833480">
              <w:rPr>
                <w:rFonts w:cs="Arial"/>
                <w:szCs w:val="24"/>
              </w:rPr>
              <w:t>forecasted reserves to £44,50</w:t>
            </w:r>
            <w:r w:rsidR="00156816">
              <w:rPr>
                <w:rFonts w:cs="Arial"/>
                <w:szCs w:val="24"/>
              </w:rPr>
              <w:t>6</w:t>
            </w:r>
            <w:r w:rsidR="00833480">
              <w:rPr>
                <w:rFonts w:cs="Arial"/>
                <w:szCs w:val="24"/>
              </w:rPr>
              <w:t xml:space="preserve">; this was </w:t>
            </w:r>
            <w:r w:rsidR="00833480" w:rsidRPr="00CE0A3C">
              <w:rPr>
                <w:rFonts w:cs="Arial"/>
                <w:szCs w:val="24"/>
              </w:rPr>
              <w:t xml:space="preserve">noted to be a relatively </w:t>
            </w:r>
            <w:r w:rsidR="00717F5C" w:rsidRPr="00CE0A3C">
              <w:rPr>
                <w:rFonts w:cs="Arial"/>
                <w:szCs w:val="24"/>
              </w:rPr>
              <w:t>unique position to be in – in comparison to other schools</w:t>
            </w:r>
          </w:p>
          <w:p w14:paraId="1B3A301B" w14:textId="77777777" w:rsidR="00370CBB" w:rsidRPr="00833480" w:rsidRDefault="00370CBB" w:rsidP="00EC5806">
            <w:pPr>
              <w:ind w:left="360"/>
              <w:jc w:val="both"/>
              <w:rPr>
                <w:rFonts w:cs="Arial"/>
                <w:szCs w:val="24"/>
              </w:rPr>
            </w:pPr>
          </w:p>
          <w:p w14:paraId="3A3C0F42" w14:textId="48AAA548" w:rsidR="00156816" w:rsidRPr="007C0AAA" w:rsidRDefault="00FE79B0" w:rsidP="00EC5806">
            <w:pPr>
              <w:ind w:left="360"/>
              <w:jc w:val="both"/>
              <w:rPr>
                <w:rFonts w:cs="Arial"/>
                <w:szCs w:val="24"/>
              </w:rPr>
            </w:pPr>
            <w:r w:rsidRPr="007C0AAA">
              <w:rPr>
                <w:rFonts w:cs="Arial"/>
                <w:szCs w:val="24"/>
              </w:rPr>
              <w:t>Based on current expenditure</w:t>
            </w:r>
            <w:r w:rsidR="00156816" w:rsidRPr="007C0AAA">
              <w:rPr>
                <w:rFonts w:cs="Arial"/>
                <w:szCs w:val="24"/>
              </w:rPr>
              <w:t xml:space="preserve"> the</w:t>
            </w:r>
            <w:r w:rsidR="00236FE9" w:rsidRPr="007C0AAA">
              <w:rPr>
                <w:rFonts w:cs="Arial"/>
                <w:szCs w:val="24"/>
              </w:rPr>
              <w:t xml:space="preserve">  longer term forecast indicated</w:t>
            </w:r>
            <w:r w:rsidR="00156816" w:rsidRPr="007C0AAA">
              <w:rPr>
                <w:rFonts w:cs="Arial"/>
                <w:szCs w:val="24"/>
              </w:rPr>
              <w:t>:</w:t>
            </w:r>
            <w:r w:rsidRPr="007C0AAA">
              <w:rPr>
                <w:rFonts w:cs="Arial"/>
                <w:szCs w:val="24"/>
              </w:rPr>
              <w:t xml:space="preserve">  2020/21 w</w:t>
            </w:r>
            <w:r w:rsidR="00236FE9" w:rsidRPr="007C0AAA">
              <w:rPr>
                <w:rFonts w:cs="Arial"/>
                <w:szCs w:val="24"/>
              </w:rPr>
              <w:t>ould</w:t>
            </w:r>
            <w:r w:rsidRPr="007C0AAA">
              <w:rPr>
                <w:rFonts w:cs="Arial"/>
                <w:szCs w:val="24"/>
              </w:rPr>
              <w:t xml:space="preserve"> </w:t>
            </w:r>
            <w:r w:rsidR="00156816" w:rsidRPr="007C0AAA">
              <w:rPr>
                <w:rFonts w:cs="Arial"/>
                <w:szCs w:val="24"/>
              </w:rPr>
              <w:t>result in</w:t>
            </w:r>
            <w:r w:rsidRPr="007C0AAA">
              <w:rPr>
                <w:rFonts w:cs="Arial"/>
                <w:szCs w:val="24"/>
              </w:rPr>
              <w:t xml:space="preserve"> a</w:t>
            </w:r>
            <w:r w:rsidR="00CE0A3C" w:rsidRPr="007C0AAA">
              <w:rPr>
                <w:rFonts w:cs="Arial"/>
                <w:szCs w:val="24"/>
              </w:rPr>
              <w:t>n in year</w:t>
            </w:r>
            <w:r w:rsidRPr="007C0AAA">
              <w:rPr>
                <w:rFonts w:cs="Arial"/>
                <w:szCs w:val="24"/>
              </w:rPr>
              <w:t xml:space="preserve"> deficit of £22,</w:t>
            </w:r>
            <w:r w:rsidR="00156816" w:rsidRPr="007C0AAA">
              <w:rPr>
                <w:rFonts w:cs="Arial"/>
                <w:szCs w:val="24"/>
              </w:rPr>
              <w:t>225</w:t>
            </w:r>
          </w:p>
          <w:p w14:paraId="20976B2D" w14:textId="1B153D4F" w:rsidR="00FE79B0" w:rsidRDefault="00FE79B0" w:rsidP="00EC5806">
            <w:pPr>
              <w:ind w:left="360"/>
              <w:jc w:val="both"/>
              <w:rPr>
                <w:rFonts w:cs="Arial"/>
                <w:szCs w:val="24"/>
              </w:rPr>
            </w:pPr>
            <w:r w:rsidRPr="007C0AAA">
              <w:rPr>
                <w:rFonts w:cs="Arial"/>
                <w:szCs w:val="24"/>
              </w:rPr>
              <w:t xml:space="preserve">2021/22 </w:t>
            </w:r>
            <w:r w:rsidR="00156816" w:rsidRPr="007C0AAA">
              <w:rPr>
                <w:rFonts w:cs="Arial"/>
                <w:szCs w:val="24"/>
              </w:rPr>
              <w:t>w</w:t>
            </w:r>
            <w:r w:rsidR="00236FE9" w:rsidRPr="007C0AAA">
              <w:rPr>
                <w:rFonts w:cs="Arial"/>
                <w:szCs w:val="24"/>
              </w:rPr>
              <w:t>ould</w:t>
            </w:r>
            <w:r w:rsidR="00156816" w:rsidRPr="007C0AAA">
              <w:rPr>
                <w:rFonts w:cs="Arial"/>
                <w:szCs w:val="24"/>
              </w:rPr>
              <w:t xml:space="preserve"> result in an in y</w:t>
            </w:r>
            <w:r w:rsidR="00CE0A3C" w:rsidRPr="007C0AAA">
              <w:rPr>
                <w:rFonts w:cs="Arial"/>
                <w:szCs w:val="24"/>
              </w:rPr>
              <w:t>ear</w:t>
            </w:r>
            <w:r w:rsidRPr="007C0AAA">
              <w:rPr>
                <w:rFonts w:cs="Arial"/>
                <w:szCs w:val="24"/>
              </w:rPr>
              <w:t xml:space="preserve"> deficit of £55,</w:t>
            </w:r>
            <w:r w:rsidR="00156816" w:rsidRPr="007C0AAA">
              <w:rPr>
                <w:rFonts w:cs="Arial"/>
                <w:szCs w:val="24"/>
              </w:rPr>
              <w:t>137</w:t>
            </w:r>
            <w:r w:rsidRPr="007C0AAA">
              <w:rPr>
                <w:rFonts w:cs="Arial"/>
                <w:szCs w:val="24"/>
              </w:rPr>
              <w:t>.</w:t>
            </w:r>
          </w:p>
          <w:p w14:paraId="169D878B" w14:textId="77777777" w:rsidR="00370CBB" w:rsidRDefault="00370CBB" w:rsidP="00EC5806">
            <w:pPr>
              <w:ind w:left="360"/>
              <w:jc w:val="both"/>
              <w:rPr>
                <w:rFonts w:cs="Arial"/>
                <w:szCs w:val="24"/>
              </w:rPr>
            </w:pPr>
          </w:p>
          <w:p w14:paraId="030C9B0C" w14:textId="3705B8B9" w:rsidR="008C7062" w:rsidRDefault="00833480" w:rsidP="00370CBB">
            <w:pPr>
              <w:ind w:left="360"/>
              <w:jc w:val="both"/>
              <w:rPr>
                <w:rFonts w:cs="Arial"/>
                <w:szCs w:val="24"/>
              </w:rPr>
            </w:pPr>
            <w:r>
              <w:rPr>
                <w:rFonts w:cs="Arial"/>
                <w:szCs w:val="24"/>
              </w:rPr>
              <w:t>Governors noted forecast f</w:t>
            </w:r>
            <w:r w:rsidR="008C7062">
              <w:rPr>
                <w:rFonts w:cs="Arial"/>
                <w:szCs w:val="24"/>
              </w:rPr>
              <w:t xml:space="preserve">igures </w:t>
            </w:r>
            <w:r>
              <w:rPr>
                <w:rFonts w:cs="Arial"/>
                <w:szCs w:val="24"/>
              </w:rPr>
              <w:t>were often pessimistic and that the focus would remain on the 2019/20 budget.</w:t>
            </w:r>
            <w:r w:rsidR="00FE79B0">
              <w:rPr>
                <w:rFonts w:cs="Arial"/>
                <w:szCs w:val="24"/>
              </w:rPr>
              <w:t xml:space="preserve"> </w:t>
            </w:r>
          </w:p>
          <w:p w14:paraId="21650DDD" w14:textId="34659598" w:rsidR="00DB3046" w:rsidRDefault="00DB3046" w:rsidP="00EE2243">
            <w:pPr>
              <w:jc w:val="both"/>
              <w:rPr>
                <w:rFonts w:cs="Arial"/>
                <w:szCs w:val="24"/>
              </w:rPr>
            </w:pPr>
          </w:p>
        </w:tc>
        <w:tc>
          <w:tcPr>
            <w:tcW w:w="1556" w:type="dxa"/>
            <w:tcBorders>
              <w:left w:val="single" w:sz="4" w:space="0" w:color="auto"/>
            </w:tcBorders>
          </w:tcPr>
          <w:p w14:paraId="3CD1970D" w14:textId="77777777" w:rsidR="007947D8" w:rsidRDefault="007947D8" w:rsidP="007947D8">
            <w:pPr>
              <w:rPr>
                <w:rFonts w:cs="Arial"/>
                <w:szCs w:val="24"/>
              </w:rPr>
            </w:pPr>
          </w:p>
        </w:tc>
      </w:tr>
      <w:tr w:rsidR="007947D8" w14:paraId="6917D00A" w14:textId="77777777" w:rsidTr="00984EFE">
        <w:tc>
          <w:tcPr>
            <w:tcW w:w="1132" w:type="dxa"/>
          </w:tcPr>
          <w:p w14:paraId="3753A6BF" w14:textId="48ED4F3F" w:rsidR="007947D8" w:rsidRPr="00181145" w:rsidRDefault="007947D8" w:rsidP="007947D8">
            <w:pPr>
              <w:rPr>
                <w:rFonts w:cs="Arial"/>
                <w:b/>
                <w:szCs w:val="24"/>
              </w:rPr>
            </w:pPr>
          </w:p>
        </w:tc>
        <w:tc>
          <w:tcPr>
            <w:tcW w:w="7768" w:type="dxa"/>
            <w:tcBorders>
              <w:right w:val="single" w:sz="4" w:space="0" w:color="auto"/>
            </w:tcBorders>
          </w:tcPr>
          <w:p w14:paraId="64277DC5" w14:textId="5C301BA7" w:rsidR="007947D8" w:rsidRPr="00212C1E" w:rsidRDefault="007947D8" w:rsidP="00212C1E">
            <w:pPr>
              <w:pStyle w:val="ListParagraph"/>
              <w:numPr>
                <w:ilvl w:val="0"/>
                <w:numId w:val="15"/>
              </w:numPr>
              <w:jc w:val="both"/>
              <w:rPr>
                <w:rFonts w:eastAsia="Times New Roman" w:cs="Arial"/>
                <w:szCs w:val="24"/>
                <w:lang w:eastAsia="en-GB"/>
              </w:rPr>
            </w:pPr>
            <w:r w:rsidRPr="00212C1E">
              <w:rPr>
                <w:rFonts w:eastAsia="Times New Roman" w:cs="Arial"/>
                <w:szCs w:val="24"/>
                <w:lang w:eastAsia="en-GB"/>
              </w:rPr>
              <w:t xml:space="preserve">The governors noted and accepted the minutes of </w:t>
            </w:r>
            <w:r w:rsidR="00AC3E3E" w:rsidRPr="00212C1E">
              <w:rPr>
                <w:rFonts w:eastAsia="Times New Roman" w:cs="Arial"/>
                <w:szCs w:val="24"/>
                <w:lang w:eastAsia="en-GB"/>
              </w:rPr>
              <w:t>the Fabrics</w:t>
            </w:r>
            <w:r w:rsidR="00AC3E3E" w:rsidRPr="00AC3E3E">
              <w:rPr>
                <w:rFonts w:eastAsia="Times New Roman" w:cs="Arial"/>
                <w:color w:val="C00000"/>
                <w:szCs w:val="24"/>
                <w:lang w:eastAsia="en-GB"/>
              </w:rPr>
              <w:t xml:space="preserve">, </w:t>
            </w:r>
            <w:r w:rsidR="00AC3E3E" w:rsidRPr="00CC2B0D">
              <w:rPr>
                <w:rFonts w:eastAsia="Times New Roman" w:cs="Arial"/>
                <w:szCs w:val="24"/>
                <w:lang w:eastAsia="en-GB"/>
              </w:rPr>
              <w:t>building and Premises</w:t>
            </w:r>
            <w:r w:rsidRPr="00CC2B0D">
              <w:rPr>
                <w:rFonts w:eastAsia="Times New Roman" w:cs="Arial"/>
                <w:szCs w:val="24"/>
                <w:lang w:eastAsia="en-GB"/>
              </w:rPr>
              <w:t xml:space="preserve"> committee meeting held on </w:t>
            </w:r>
            <w:r w:rsidR="00AC3E3E" w:rsidRPr="00CC2B0D">
              <w:rPr>
                <w:rFonts w:eastAsia="Times New Roman" w:cs="Arial"/>
                <w:szCs w:val="24"/>
                <w:lang w:eastAsia="en-GB"/>
              </w:rPr>
              <w:t>22</w:t>
            </w:r>
            <w:r w:rsidR="00AC3E3E" w:rsidRPr="00CC2B0D">
              <w:rPr>
                <w:rFonts w:eastAsia="Times New Roman" w:cs="Arial"/>
                <w:szCs w:val="24"/>
                <w:vertAlign w:val="superscript"/>
                <w:lang w:eastAsia="en-GB"/>
              </w:rPr>
              <w:t>nd</w:t>
            </w:r>
            <w:r w:rsidR="00AC3E3E" w:rsidRPr="00CC2B0D">
              <w:rPr>
                <w:rFonts w:eastAsia="Times New Roman" w:cs="Arial"/>
                <w:szCs w:val="24"/>
                <w:lang w:eastAsia="en-GB"/>
              </w:rPr>
              <w:t xml:space="preserve"> May</w:t>
            </w:r>
            <w:r w:rsidR="001B42CD" w:rsidRPr="00CC2B0D">
              <w:rPr>
                <w:rFonts w:eastAsia="Times New Roman" w:cs="Arial"/>
                <w:szCs w:val="24"/>
                <w:lang w:eastAsia="en-GB"/>
              </w:rPr>
              <w:t xml:space="preserve"> 2019</w:t>
            </w:r>
            <w:r w:rsidRPr="00CC2B0D">
              <w:rPr>
                <w:rFonts w:eastAsia="Times New Roman" w:cs="Arial"/>
                <w:szCs w:val="24"/>
                <w:lang w:eastAsia="en-GB"/>
              </w:rPr>
              <w:t>.</w:t>
            </w:r>
          </w:p>
          <w:p w14:paraId="06286C52" w14:textId="77777777" w:rsidR="007947D8" w:rsidRPr="008C7062" w:rsidRDefault="007947D8" w:rsidP="007947D8">
            <w:pPr>
              <w:jc w:val="both"/>
              <w:rPr>
                <w:rFonts w:cs="Arial"/>
                <w:szCs w:val="24"/>
              </w:rPr>
            </w:pPr>
          </w:p>
          <w:p w14:paraId="11C97723" w14:textId="001C7024" w:rsidR="008751BC" w:rsidRPr="008C7062" w:rsidRDefault="008C7062" w:rsidP="00900386">
            <w:pPr>
              <w:ind w:left="360"/>
              <w:jc w:val="both"/>
              <w:rPr>
                <w:rFonts w:cs="Arial"/>
                <w:szCs w:val="24"/>
              </w:rPr>
            </w:pPr>
            <w:r w:rsidRPr="008C7062">
              <w:rPr>
                <w:rFonts w:cs="Arial"/>
                <w:szCs w:val="24"/>
              </w:rPr>
              <w:t>Item 3</w:t>
            </w:r>
            <w:r>
              <w:rPr>
                <w:rFonts w:cs="Arial"/>
                <w:szCs w:val="24"/>
              </w:rPr>
              <w:t xml:space="preserve">.5.4(f). Regarding sharing the costs for the replacement of a fence between the school and the vicarage, the headteacher reported that she was still awaiting the costings.  </w:t>
            </w:r>
          </w:p>
          <w:p w14:paraId="1F30CF05" w14:textId="352EEC2E" w:rsidR="00FF1ED1" w:rsidRPr="006D5DB3" w:rsidRDefault="00FF1ED1" w:rsidP="007947D8">
            <w:pPr>
              <w:jc w:val="both"/>
              <w:rPr>
                <w:rFonts w:cs="Arial"/>
                <w:b/>
                <w:szCs w:val="24"/>
              </w:rPr>
            </w:pPr>
          </w:p>
        </w:tc>
        <w:tc>
          <w:tcPr>
            <w:tcW w:w="1556" w:type="dxa"/>
            <w:tcBorders>
              <w:left w:val="single" w:sz="4" w:space="0" w:color="auto"/>
            </w:tcBorders>
          </w:tcPr>
          <w:p w14:paraId="2E82C04B" w14:textId="77777777" w:rsidR="007947D8" w:rsidRDefault="007947D8" w:rsidP="007947D8">
            <w:pPr>
              <w:rPr>
                <w:rFonts w:cs="Arial"/>
                <w:szCs w:val="24"/>
              </w:rPr>
            </w:pPr>
          </w:p>
        </w:tc>
      </w:tr>
      <w:tr w:rsidR="007947D8" w14:paraId="1305ACFA" w14:textId="77777777" w:rsidTr="00984EFE">
        <w:tc>
          <w:tcPr>
            <w:tcW w:w="1132" w:type="dxa"/>
          </w:tcPr>
          <w:p w14:paraId="519504D2" w14:textId="77777777" w:rsidR="007947D8" w:rsidRPr="00674728" w:rsidRDefault="007947D8" w:rsidP="007947D8">
            <w:pPr>
              <w:rPr>
                <w:rFonts w:cs="Arial"/>
                <w:b/>
                <w:szCs w:val="24"/>
              </w:rPr>
            </w:pPr>
          </w:p>
        </w:tc>
        <w:tc>
          <w:tcPr>
            <w:tcW w:w="7768" w:type="dxa"/>
            <w:tcBorders>
              <w:right w:val="single" w:sz="4" w:space="0" w:color="auto"/>
            </w:tcBorders>
          </w:tcPr>
          <w:p w14:paraId="5A10DF55" w14:textId="7F697B0D" w:rsidR="007947D8" w:rsidRPr="00370CBB" w:rsidRDefault="007947D8" w:rsidP="00212C1E">
            <w:pPr>
              <w:pStyle w:val="ListParagraph"/>
              <w:numPr>
                <w:ilvl w:val="0"/>
                <w:numId w:val="15"/>
              </w:numPr>
              <w:jc w:val="both"/>
              <w:rPr>
                <w:rFonts w:eastAsia="Times New Roman" w:cs="Arial"/>
                <w:szCs w:val="24"/>
                <w:lang w:eastAsia="en-GB"/>
              </w:rPr>
            </w:pPr>
            <w:r w:rsidRPr="00370CBB">
              <w:rPr>
                <w:rFonts w:eastAsia="Times New Roman" w:cs="Arial"/>
                <w:szCs w:val="24"/>
                <w:lang w:eastAsia="en-GB"/>
              </w:rPr>
              <w:t xml:space="preserve">The governors noted and accepted the minutes of the </w:t>
            </w:r>
            <w:r w:rsidR="00EC5806" w:rsidRPr="00370CBB">
              <w:rPr>
                <w:rFonts w:eastAsia="Times New Roman" w:cs="Arial"/>
                <w:szCs w:val="24"/>
                <w:lang w:eastAsia="en-GB"/>
              </w:rPr>
              <w:t>SE</w:t>
            </w:r>
            <w:r w:rsidR="00AC3E3E" w:rsidRPr="00370CBB">
              <w:rPr>
                <w:rFonts w:eastAsia="Times New Roman" w:cs="Arial"/>
                <w:szCs w:val="24"/>
                <w:lang w:eastAsia="en-GB"/>
              </w:rPr>
              <w:t>C Data Governor</w:t>
            </w:r>
            <w:r w:rsidRPr="00370CBB">
              <w:rPr>
                <w:rFonts w:eastAsia="Times New Roman" w:cs="Arial"/>
                <w:szCs w:val="24"/>
                <w:lang w:eastAsia="en-GB"/>
              </w:rPr>
              <w:t xml:space="preserve"> committee meeting held on </w:t>
            </w:r>
            <w:r w:rsidR="00AC3E3E" w:rsidRPr="00370CBB">
              <w:rPr>
                <w:rFonts w:eastAsia="Times New Roman" w:cs="Arial"/>
                <w:szCs w:val="24"/>
                <w:lang w:eastAsia="en-GB"/>
              </w:rPr>
              <w:t>3</w:t>
            </w:r>
            <w:r w:rsidR="00AC3E3E" w:rsidRPr="00370CBB">
              <w:rPr>
                <w:rFonts w:eastAsia="Times New Roman" w:cs="Arial"/>
                <w:szCs w:val="24"/>
                <w:vertAlign w:val="superscript"/>
                <w:lang w:eastAsia="en-GB"/>
              </w:rPr>
              <w:t>rd</w:t>
            </w:r>
            <w:r w:rsidR="00AC3E3E" w:rsidRPr="00370CBB">
              <w:rPr>
                <w:rFonts w:eastAsia="Times New Roman" w:cs="Arial"/>
                <w:szCs w:val="24"/>
                <w:lang w:eastAsia="en-GB"/>
              </w:rPr>
              <w:t xml:space="preserve"> April</w:t>
            </w:r>
            <w:r w:rsidR="001B42CD" w:rsidRPr="00370CBB">
              <w:rPr>
                <w:rFonts w:eastAsia="Times New Roman" w:cs="Arial"/>
                <w:szCs w:val="24"/>
                <w:lang w:eastAsia="en-GB"/>
              </w:rPr>
              <w:t xml:space="preserve"> 2019</w:t>
            </w:r>
            <w:r w:rsidRPr="00370CBB">
              <w:rPr>
                <w:rFonts w:eastAsia="Times New Roman" w:cs="Arial"/>
                <w:szCs w:val="24"/>
                <w:lang w:eastAsia="en-GB"/>
              </w:rPr>
              <w:t>.</w:t>
            </w:r>
          </w:p>
          <w:p w14:paraId="0CA28B9A" w14:textId="77777777" w:rsidR="00EC5806" w:rsidRDefault="00EC5806" w:rsidP="00EC5806">
            <w:pPr>
              <w:pStyle w:val="ListParagraph"/>
              <w:ind w:left="360"/>
              <w:jc w:val="both"/>
              <w:rPr>
                <w:rFonts w:eastAsia="Times New Roman" w:cs="Arial"/>
                <w:color w:val="C00000"/>
                <w:szCs w:val="24"/>
                <w:lang w:eastAsia="en-GB"/>
              </w:rPr>
            </w:pPr>
          </w:p>
          <w:p w14:paraId="5CE6C96C" w14:textId="76FCFB89" w:rsidR="00FF1ED1" w:rsidRPr="00833480" w:rsidRDefault="00833480" w:rsidP="00833480">
            <w:pPr>
              <w:pStyle w:val="ListParagraph"/>
              <w:ind w:left="360"/>
              <w:jc w:val="both"/>
              <w:rPr>
                <w:rFonts w:eastAsia="Times New Roman" w:cs="Arial"/>
                <w:szCs w:val="24"/>
                <w:lang w:eastAsia="en-GB"/>
              </w:rPr>
            </w:pPr>
            <w:r>
              <w:rPr>
                <w:rFonts w:eastAsia="Times New Roman" w:cs="Arial"/>
                <w:szCs w:val="24"/>
                <w:lang w:eastAsia="en-GB"/>
              </w:rPr>
              <w:t xml:space="preserve">It was reported that the school was </w:t>
            </w:r>
            <w:r w:rsidR="00370CBB">
              <w:rPr>
                <w:rFonts w:eastAsia="Times New Roman" w:cs="Arial"/>
                <w:szCs w:val="24"/>
                <w:lang w:eastAsia="en-GB"/>
              </w:rPr>
              <w:t xml:space="preserve">no longer under the guidance of the school improvement team and </w:t>
            </w:r>
            <w:r>
              <w:rPr>
                <w:rFonts w:eastAsia="Times New Roman" w:cs="Arial"/>
                <w:szCs w:val="24"/>
                <w:lang w:eastAsia="en-GB"/>
              </w:rPr>
              <w:t>that statutory data was in the process of being submitted.</w:t>
            </w:r>
          </w:p>
        </w:tc>
        <w:tc>
          <w:tcPr>
            <w:tcW w:w="1556" w:type="dxa"/>
            <w:tcBorders>
              <w:left w:val="single" w:sz="4" w:space="0" w:color="auto"/>
            </w:tcBorders>
          </w:tcPr>
          <w:p w14:paraId="1CCA2BF9" w14:textId="77777777" w:rsidR="007947D8" w:rsidRDefault="007947D8" w:rsidP="007947D8">
            <w:pPr>
              <w:rPr>
                <w:rFonts w:cs="Arial"/>
                <w:szCs w:val="24"/>
              </w:rPr>
            </w:pPr>
          </w:p>
        </w:tc>
      </w:tr>
      <w:tr w:rsidR="006D71E9" w14:paraId="39429A0C" w14:textId="77777777" w:rsidTr="00984EFE">
        <w:tc>
          <w:tcPr>
            <w:tcW w:w="1132" w:type="dxa"/>
          </w:tcPr>
          <w:p w14:paraId="31D623A0" w14:textId="320A8EA3" w:rsidR="006D71E9" w:rsidRPr="00674728" w:rsidRDefault="006D71E9" w:rsidP="00C43BAE">
            <w:pPr>
              <w:jc w:val="right"/>
              <w:rPr>
                <w:rFonts w:cs="Arial"/>
                <w:b/>
                <w:szCs w:val="24"/>
              </w:rPr>
            </w:pPr>
          </w:p>
        </w:tc>
        <w:tc>
          <w:tcPr>
            <w:tcW w:w="7768" w:type="dxa"/>
            <w:tcBorders>
              <w:right w:val="single" w:sz="4" w:space="0" w:color="auto"/>
            </w:tcBorders>
          </w:tcPr>
          <w:p w14:paraId="7F217A67" w14:textId="77777777" w:rsidR="006D71E9" w:rsidRPr="006D71E9" w:rsidRDefault="006D71E9" w:rsidP="006D71E9">
            <w:pPr>
              <w:jc w:val="both"/>
              <w:rPr>
                <w:rFonts w:cs="Arial"/>
                <w:b/>
                <w:szCs w:val="24"/>
              </w:rPr>
            </w:pPr>
          </w:p>
        </w:tc>
        <w:tc>
          <w:tcPr>
            <w:tcW w:w="1556" w:type="dxa"/>
            <w:tcBorders>
              <w:left w:val="single" w:sz="4" w:space="0" w:color="auto"/>
            </w:tcBorders>
          </w:tcPr>
          <w:p w14:paraId="4261B3FC" w14:textId="77777777" w:rsidR="006D71E9" w:rsidRDefault="006D71E9" w:rsidP="006C45F8">
            <w:pPr>
              <w:rPr>
                <w:rFonts w:cs="Arial"/>
                <w:szCs w:val="24"/>
              </w:rPr>
            </w:pPr>
          </w:p>
        </w:tc>
      </w:tr>
      <w:tr w:rsidR="006C45F8" w14:paraId="272272B1" w14:textId="77777777" w:rsidTr="00984EFE">
        <w:tc>
          <w:tcPr>
            <w:tcW w:w="1132" w:type="dxa"/>
          </w:tcPr>
          <w:p w14:paraId="34C4D4CD" w14:textId="77777777" w:rsidR="006C45F8" w:rsidRPr="00674728" w:rsidRDefault="006C45F8" w:rsidP="006D71E9">
            <w:pPr>
              <w:pStyle w:val="ListParagraph"/>
              <w:numPr>
                <w:ilvl w:val="0"/>
                <w:numId w:val="1"/>
              </w:numPr>
              <w:ind w:hanging="502"/>
              <w:rPr>
                <w:rFonts w:cs="Arial"/>
                <w:b/>
                <w:szCs w:val="24"/>
              </w:rPr>
            </w:pPr>
          </w:p>
        </w:tc>
        <w:tc>
          <w:tcPr>
            <w:tcW w:w="7768" w:type="dxa"/>
            <w:tcBorders>
              <w:right w:val="single" w:sz="4" w:space="0" w:color="auto"/>
            </w:tcBorders>
          </w:tcPr>
          <w:p w14:paraId="10CC4D96" w14:textId="71F33817" w:rsidR="006C45F8" w:rsidRPr="006D71E9" w:rsidRDefault="006C45F8" w:rsidP="006D71E9">
            <w:pPr>
              <w:jc w:val="both"/>
              <w:rPr>
                <w:rFonts w:cs="Arial"/>
                <w:szCs w:val="24"/>
              </w:rPr>
            </w:pPr>
            <w:r w:rsidRPr="006D71E9">
              <w:rPr>
                <w:rFonts w:cs="Arial"/>
                <w:b/>
                <w:szCs w:val="24"/>
              </w:rPr>
              <w:t>Nominated Governor Reports</w:t>
            </w:r>
          </w:p>
        </w:tc>
        <w:tc>
          <w:tcPr>
            <w:tcW w:w="1556" w:type="dxa"/>
            <w:tcBorders>
              <w:left w:val="single" w:sz="4" w:space="0" w:color="auto"/>
            </w:tcBorders>
          </w:tcPr>
          <w:p w14:paraId="08C921CD" w14:textId="77777777" w:rsidR="006C45F8" w:rsidRDefault="006C45F8" w:rsidP="006C45F8">
            <w:pPr>
              <w:rPr>
                <w:rFonts w:cs="Arial"/>
                <w:szCs w:val="24"/>
              </w:rPr>
            </w:pPr>
          </w:p>
        </w:tc>
      </w:tr>
      <w:tr w:rsidR="006C45F8" w14:paraId="2935FFED" w14:textId="77777777" w:rsidTr="00984EFE">
        <w:tc>
          <w:tcPr>
            <w:tcW w:w="1132" w:type="dxa"/>
          </w:tcPr>
          <w:p w14:paraId="6F96B322" w14:textId="77777777" w:rsidR="006C45F8" w:rsidRPr="00674728" w:rsidRDefault="006C45F8" w:rsidP="006C45F8">
            <w:pPr>
              <w:rPr>
                <w:rFonts w:cs="Arial"/>
                <w:b/>
                <w:szCs w:val="24"/>
              </w:rPr>
            </w:pPr>
          </w:p>
        </w:tc>
        <w:tc>
          <w:tcPr>
            <w:tcW w:w="7768" w:type="dxa"/>
            <w:tcBorders>
              <w:right w:val="single" w:sz="4" w:space="0" w:color="auto"/>
            </w:tcBorders>
          </w:tcPr>
          <w:p w14:paraId="03632075" w14:textId="77777777" w:rsidR="006C45F8" w:rsidRDefault="006C45F8" w:rsidP="006C45F8">
            <w:pPr>
              <w:jc w:val="both"/>
              <w:rPr>
                <w:rFonts w:cs="Arial"/>
                <w:szCs w:val="24"/>
              </w:rPr>
            </w:pPr>
          </w:p>
        </w:tc>
        <w:tc>
          <w:tcPr>
            <w:tcW w:w="1556" w:type="dxa"/>
            <w:tcBorders>
              <w:left w:val="single" w:sz="4" w:space="0" w:color="auto"/>
            </w:tcBorders>
          </w:tcPr>
          <w:p w14:paraId="0CE0DAC9" w14:textId="77777777" w:rsidR="006C45F8" w:rsidRDefault="006C45F8" w:rsidP="006C45F8">
            <w:pPr>
              <w:rPr>
                <w:rFonts w:cs="Arial"/>
                <w:szCs w:val="24"/>
              </w:rPr>
            </w:pPr>
          </w:p>
        </w:tc>
      </w:tr>
      <w:tr w:rsidR="006C45F8" w14:paraId="2449C1E0" w14:textId="77777777" w:rsidTr="00984EFE">
        <w:tc>
          <w:tcPr>
            <w:tcW w:w="1132" w:type="dxa"/>
          </w:tcPr>
          <w:p w14:paraId="17A7F5B3" w14:textId="132F5A69" w:rsidR="006C45F8" w:rsidRPr="006C45F8" w:rsidRDefault="006C45F8" w:rsidP="006C45F8">
            <w:pPr>
              <w:rPr>
                <w:rFonts w:cs="Arial"/>
                <w:b/>
                <w:szCs w:val="24"/>
              </w:rPr>
            </w:pPr>
          </w:p>
        </w:tc>
        <w:tc>
          <w:tcPr>
            <w:tcW w:w="7768" w:type="dxa"/>
            <w:tcBorders>
              <w:right w:val="single" w:sz="4" w:space="0" w:color="auto"/>
            </w:tcBorders>
          </w:tcPr>
          <w:p w14:paraId="21899C43" w14:textId="6DCE6A93" w:rsidR="006A4D34" w:rsidRPr="002F7A48" w:rsidRDefault="006A4D34" w:rsidP="005241EF">
            <w:pPr>
              <w:jc w:val="both"/>
              <w:rPr>
                <w:rFonts w:cs="Arial"/>
                <w:szCs w:val="24"/>
              </w:rPr>
            </w:pPr>
            <w:r w:rsidRPr="005241EF">
              <w:rPr>
                <w:rFonts w:cs="Arial"/>
                <w:szCs w:val="24"/>
              </w:rPr>
              <w:t>The</w:t>
            </w:r>
            <w:r w:rsidR="005241EF">
              <w:rPr>
                <w:rFonts w:cs="Arial"/>
                <w:szCs w:val="24"/>
              </w:rPr>
              <w:t>re were no reports from nominated governors.</w:t>
            </w:r>
          </w:p>
        </w:tc>
        <w:tc>
          <w:tcPr>
            <w:tcW w:w="1556" w:type="dxa"/>
            <w:tcBorders>
              <w:left w:val="single" w:sz="4" w:space="0" w:color="auto"/>
            </w:tcBorders>
          </w:tcPr>
          <w:p w14:paraId="373C6DB6" w14:textId="77777777" w:rsidR="006C45F8" w:rsidRDefault="006C45F8" w:rsidP="006C45F8">
            <w:pPr>
              <w:rPr>
                <w:rFonts w:cs="Arial"/>
                <w:szCs w:val="24"/>
              </w:rPr>
            </w:pPr>
          </w:p>
        </w:tc>
      </w:tr>
      <w:tr w:rsidR="006D71E9" w14:paraId="40736058" w14:textId="77777777" w:rsidTr="00984EFE">
        <w:tc>
          <w:tcPr>
            <w:tcW w:w="1132" w:type="dxa"/>
          </w:tcPr>
          <w:p w14:paraId="3D6F68E0" w14:textId="0F53448B" w:rsidR="006D71E9" w:rsidRDefault="006D71E9" w:rsidP="00C43BAE">
            <w:pPr>
              <w:jc w:val="right"/>
              <w:rPr>
                <w:rFonts w:cs="Arial"/>
                <w:b/>
                <w:szCs w:val="24"/>
              </w:rPr>
            </w:pPr>
          </w:p>
        </w:tc>
        <w:tc>
          <w:tcPr>
            <w:tcW w:w="7768" w:type="dxa"/>
            <w:tcBorders>
              <w:right w:val="single" w:sz="4" w:space="0" w:color="auto"/>
            </w:tcBorders>
          </w:tcPr>
          <w:p w14:paraId="76173F59" w14:textId="77777777" w:rsidR="006D71E9" w:rsidRPr="006D71E9" w:rsidRDefault="006D71E9" w:rsidP="006D71E9">
            <w:pPr>
              <w:jc w:val="both"/>
              <w:rPr>
                <w:rFonts w:cs="Arial"/>
                <w:b/>
                <w:szCs w:val="24"/>
              </w:rPr>
            </w:pPr>
          </w:p>
        </w:tc>
        <w:tc>
          <w:tcPr>
            <w:tcW w:w="1556" w:type="dxa"/>
            <w:tcBorders>
              <w:left w:val="single" w:sz="4" w:space="0" w:color="auto"/>
            </w:tcBorders>
          </w:tcPr>
          <w:p w14:paraId="74E641B3" w14:textId="77777777" w:rsidR="006D71E9" w:rsidRDefault="006D71E9" w:rsidP="00AA5FE2">
            <w:pPr>
              <w:rPr>
                <w:rFonts w:cs="Arial"/>
                <w:szCs w:val="24"/>
              </w:rPr>
            </w:pPr>
          </w:p>
        </w:tc>
      </w:tr>
      <w:tr w:rsidR="006D71E9" w14:paraId="332EFF24" w14:textId="77777777" w:rsidTr="00984EFE">
        <w:tc>
          <w:tcPr>
            <w:tcW w:w="1132" w:type="dxa"/>
          </w:tcPr>
          <w:p w14:paraId="230C3F9A" w14:textId="77777777" w:rsidR="006D71E9" w:rsidRDefault="006D71E9" w:rsidP="006D71E9">
            <w:pPr>
              <w:pStyle w:val="ListParagraph"/>
              <w:numPr>
                <w:ilvl w:val="0"/>
                <w:numId w:val="1"/>
              </w:numPr>
              <w:ind w:hanging="502"/>
              <w:rPr>
                <w:rFonts w:cs="Arial"/>
                <w:b/>
                <w:szCs w:val="24"/>
              </w:rPr>
            </w:pPr>
          </w:p>
        </w:tc>
        <w:tc>
          <w:tcPr>
            <w:tcW w:w="7768" w:type="dxa"/>
            <w:tcBorders>
              <w:right w:val="single" w:sz="4" w:space="0" w:color="auto"/>
            </w:tcBorders>
          </w:tcPr>
          <w:p w14:paraId="27F0C792" w14:textId="03425479" w:rsidR="006D71E9" w:rsidRPr="006D71E9" w:rsidRDefault="006D71E9" w:rsidP="006D71E9">
            <w:pPr>
              <w:jc w:val="both"/>
              <w:rPr>
                <w:lang w:eastAsia="en-GB"/>
              </w:rPr>
            </w:pPr>
            <w:r>
              <w:rPr>
                <w:rFonts w:cs="Arial"/>
                <w:b/>
                <w:szCs w:val="24"/>
              </w:rPr>
              <w:t>Chair’s Action</w:t>
            </w:r>
          </w:p>
        </w:tc>
        <w:tc>
          <w:tcPr>
            <w:tcW w:w="1556" w:type="dxa"/>
            <w:tcBorders>
              <w:left w:val="single" w:sz="4" w:space="0" w:color="auto"/>
            </w:tcBorders>
          </w:tcPr>
          <w:p w14:paraId="5B24F099" w14:textId="77777777" w:rsidR="006D71E9" w:rsidRDefault="006D71E9" w:rsidP="00AA5FE2">
            <w:pPr>
              <w:rPr>
                <w:rFonts w:cs="Arial"/>
                <w:szCs w:val="24"/>
              </w:rPr>
            </w:pPr>
          </w:p>
        </w:tc>
      </w:tr>
      <w:tr w:rsidR="00AA5FE2" w14:paraId="5665FD19" w14:textId="77777777" w:rsidTr="00984EFE">
        <w:tc>
          <w:tcPr>
            <w:tcW w:w="1132" w:type="dxa"/>
          </w:tcPr>
          <w:p w14:paraId="1868972B" w14:textId="48830060" w:rsidR="00AA5FE2" w:rsidRPr="00674728" w:rsidRDefault="00AA5FE2" w:rsidP="00AA5FE2">
            <w:pPr>
              <w:rPr>
                <w:rFonts w:cs="Arial"/>
                <w:b/>
                <w:szCs w:val="24"/>
              </w:rPr>
            </w:pPr>
          </w:p>
        </w:tc>
        <w:tc>
          <w:tcPr>
            <w:tcW w:w="7768" w:type="dxa"/>
            <w:tcBorders>
              <w:right w:val="single" w:sz="4" w:space="0" w:color="auto"/>
            </w:tcBorders>
          </w:tcPr>
          <w:p w14:paraId="204160F3" w14:textId="77777777" w:rsidR="00AA5FE2" w:rsidRPr="00C20346" w:rsidRDefault="00AA5FE2" w:rsidP="00C20346">
            <w:pPr>
              <w:rPr>
                <w:lang w:eastAsia="en-GB"/>
              </w:rPr>
            </w:pPr>
          </w:p>
        </w:tc>
        <w:tc>
          <w:tcPr>
            <w:tcW w:w="1556" w:type="dxa"/>
            <w:tcBorders>
              <w:left w:val="single" w:sz="4" w:space="0" w:color="auto"/>
            </w:tcBorders>
          </w:tcPr>
          <w:p w14:paraId="55025AE6" w14:textId="77777777" w:rsidR="00AA5FE2" w:rsidRDefault="00AA5FE2" w:rsidP="00AA5FE2">
            <w:pPr>
              <w:rPr>
                <w:rFonts w:cs="Arial"/>
                <w:szCs w:val="24"/>
              </w:rPr>
            </w:pPr>
          </w:p>
        </w:tc>
      </w:tr>
      <w:tr w:rsidR="00AA5FE2" w14:paraId="41B497CC" w14:textId="77777777" w:rsidTr="00984EFE">
        <w:tc>
          <w:tcPr>
            <w:tcW w:w="1132" w:type="dxa"/>
          </w:tcPr>
          <w:p w14:paraId="7663515D" w14:textId="77777777" w:rsidR="00AA5FE2" w:rsidRPr="00674728" w:rsidRDefault="00AA5FE2" w:rsidP="00AA5FE2">
            <w:pPr>
              <w:rPr>
                <w:rFonts w:cs="Arial"/>
                <w:b/>
                <w:szCs w:val="24"/>
              </w:rPr>
            </w:pPr>
          </w:p>
        </w:tc>
        <w:tc>
          <w:tcPr>
            <w:tcW w:w="7768" w:type="dxa"/>
            <w:tcBorders>
              <w:right w:val="single" w:sz="4" w:space="0" w:color="auto"/>
            </w:tcBorders>
          </w:tcPr>
          <w:p w14:paraId="5B356022" w14:textId="3015C7FC" w:rsidR="00AA5FE2" w:rsidRPr="00FF1ED1" w:rsidRDefault="00FF1ED1" w:rsidP="00AA5FE2">
            <w:pPr>
              <w:jc w:val="both"/>
              <w:rPr>
                <w:rFonts w:cs="Arial"/>
                <w:szCs w:val="24"/>
              </w:rPr>
            </w:pPr>
            <w:r w:rsidRPr="007F3594">
              <w:rPr>
                <w:rFonts w:cs="Arial"/>
                <w:szCs w:val="24"/>
              </w:rPr>
              <w:t xml:space="preserve">The chair reported that it had not been necessary to take any decisions on behalf of the </w:t>
            </w:r>
            <w:r>
              <w:rPr>
                <w:rFonts w:cs="Arial"/>
                <w:szCs w:val="24"/>
              </w:rPr>
              <w:t>governing board</w:t>
            </w:r>
            <w:r w:rsidRPr="007F3594">
              <w:rPr>
                <w:rFonts w:cs="Arial"/>
                <w:szCs w:val="24"/>
              </w:rPr>
              <w:t xml:space="preserve"> since the last meeting</w:t>
            </w:r>
            <w:r w:rsidR="00C60F0C">
              <w:rPr>
                <w:rFonts w:cs="Arial"/>
                <w:szCs w:val="24"/>
              </w:rPr>
              <w:t>.</w:t>
            </w:r>
          </w:p>
        </w:tc>
        <w:tc>
          <w:tcPr>
            <w:tcW w:w="1556" w:type="dxa"/>
            <w:tcBorders>
              <w:left w:val="single" w:sz="4" w:space="0" w:color="auto"/>
            </w:tcBorders>
          </w:tcPr>
          <w:p w14:paraId="29B5E23A" w14:textId="77777777" w:rsidR="00AA5FE2" w:rsidRDefault="00AA5FE2" w:rsidP="00AA5FE2">
            <w:pPr>
              <w:rPr>
                <w:rFonts w:cs="Arial"/>
                <w:szCs w:val="24"/>
              </w:rPr>
            </w:pPr>
          </w:p>
        </w:tc>
      </w:tr>
      <w:tr w:rsidR="00AA5FE2" w14:paraId="7025B9C4" w14:textId="77777777" w:rsidTr="00984EFE">
        <w:tc>
          <w:tcPr>
            <w:tcW w:w="1132" w:type="dxa"/>
          </w:tcPr>
          <w:p w14:paraId="483046F3" w14:textId="60D804EB" w:rsidR="00AA5FE2" w:rsidRPr="00674728" w:rsidRDefault="00AA5FE2" w:rsidP="00C43BAE">
            <w:pPr>
              <w:jc w:val="right"/>
              <w:rPr>
                <w:rFonts w:cs="Arial"/>
                <w:b/>
                <w:szCs w:val="24"/>
              </w:rPr>
            </w:pPr>
          </w:p>
        </w:tc>
        <w:tc>
          <w:tcPr>
            <w:tcW w:w="7768" w:type="dxa"/>
            <w:tcBorders>
              <w:right w:val="single" w:sz="4" w:space="0" w:color="auto"/>
            </w:tcBorders>
          </w:tcPr>
          <w:p w14:paraId="75BAB62D" w14:textId="77777777" w:rsidR="00AA5FE2" w:rsidRPr="005759BC" w:rsidRDefault="00AA5FE2" w:rsidP="00AA5FE2">
            <w:pPr>
              <w:jc w:val="both"/>
              <w:rPr>
                <w:rFonts w:cs="Arial"/>
                <w:szCs w:val="24"/>
              </w:rPr>
            </w:pPr>
          </w:p>
        </w:tc>
        <w:tc>
          <w:tcPr>
            <w:tcW w:w="1556" w:type="dxa"/>
            <w:tcBorders>
              <w:left w:val="single" w:sz="4" w:space="0" w:color="auto"/>
            </w:tcBorders>
          </w:tcPr>
          <w:p w14:paraId="16EBD3B6" w14:textId="77777777" w:rsidR="00AA5FE2" w:rsidRDefault="00AA5FE2" w:rsidP="00AA5FE2">
            <w:pPr>
              <w:rPr>
                <w:rFonts w:cs="Arial"/>
                <w:szCs w:val="24"/>
              </w:rPr>
            </w:pPr>
          </w:p>
        </w:tc>
      </w:tr>
      <w:tr w:rsidR="006D71E9" w14:paraId="7E9E99B8" w14:textId="77777777" w:rsidTr="00984EFE">
        <w:tc>
          <w:tcPr>
            <w:tcW w:w="1132" w:type="dxa"/>
          </w:tcPr>
          <w:p w14:paraId="0CEBC43B" w14:textId="77777777" w:rsidR="006D71E9" w:rsidRPr="00674728" w:rsidRDefault="006D71E9" w:rsidP="000C24FB">
            <w:pPr>
              <w:pStyle w:val="ListParagraph"/>
              <w:numPr>
                <w:ilvl w:val="0"/>
                <w:numId w:val="1"/>
              </w:numPr>
              <w:ind w:hanging="502"/>
              <w:rPr>
                <w:rFonts w:cs="Arial"/>
                <w:b/>
                <w:szCs w:val="24"/>
              </w:rPr>
            </w:pPr>
          </w:p>
        </w:tc>
        <w:tc>
          <w:tcPr>
            <w:tcW w:w="7768" w:type="dxa"/>
            <w:tcBorders>
              <w:right w:val="single" w:sz="4" w:space="0" w:color="auto"/>
            </w:tcBorders>
          </w:tcPr>
          <w:p w14:paraId="4BD3BFA9" w14:textId="711BFBA0" w:rsidR="006D71E9" w:rsidRPr="000C24FB" w:rsidRDefault="000C24FB" w:rsidP="00AA5FE2">
            <w:pPr>
              <w:jc w:val="both"/>
              <w:rPr>
                <w:rFonts w:eastAsia="Arial" w:cs="Arial"/>
                <w:b/>
                <w:color w:val="000000"/>
                <w:szCs w:val="24"/>
                <w:lang w:eastAsia="en-GB"/>
              </w:rPr>
            </w:pPr>
            <w:r w:rsidRPr="000C24FB">
              <w:rPr>
                <w:rFonts w:eastAsia="Arial" w:cs="Arial"/>
                <w:b/>
                <w:color w:val="000000"/>
                <w:szCs w:val="24"/>
                <w:lang w:eastAsia="en-GB"/>
              </w:rPr>
              <w:t>School Development Plan (SDP)</w:t>
            </w:r>
          </w:p>
        </w:tc>
        <w:tc>
          <w:tcPr>
            <w:tcW w:w="1556" w:type="dxa"/>
            <w:tcBorders>
              <w:left w:val="single" w:sz="4" w:space="0" w:color="auto"/>
            </w:tcBorders>
          </w:tcPr>
          <w:p w14:paraId="156C8107" w14:textId="77777777" w:rsidR="006D71E9" w:rsidRDefault="006D71E9" w:rsidP="00AA5FE2">
            <w:pPr>
              <w:rPr>
                <w:rFonts w:cs="Arial"/>
                <w:szCs w:val="24"/>
              </w:rPr>
            </w:pPr>
          </w:p>
        </w:tc>
      </w:tr>
      <w:tr w:rsidR="006D71E9" w14:paraId="1835E134" w14:textId="77777777" w:rsidTr="00984EFE">
        <w:tc>
          <w:tcPr>
            <w:tcW w:w="1132" w:type="dxa"/>
          </w:tcPr>
          <w:p w14:paraId="487A7E8B" w14:textId="77777777" w:rsidR="006D71E9" w:rsidRPr="00674728" w:rsidRDefault="006D71E9" w:rsidP="00AA5FE2">
            <w:pPr>
              <w:rPr>
                <w:rFonts w:cs="Arial"/>
                <w:b/>
                <w:szCs w:val="24"/>
              </w:rPr>
            </w:pPr>
          </w:p>
        </w:tc>
        <w:tc>
          <w:tcPr>
            <w:tcW w:w="7768" w:type="dxa"/>
            <w:tcBorders>
              <w:right w:val="single" w:sz="4" w:space="0" w:color="auto"/>
            </w:tcBorders>
          </w:tcPr>
          <w:p w14:paraId="1E557EC1" w14:textId="77777777" w:rsidR="006D71E9" w:rsidRPr="005759BC" w:rsidRDefault="006D71E9" w:rsidP="00AA5FE2">
            <w:pPr>
              <w:jc w:val="both"/>
              <w:rPr>
                <w:rFonts w:cs="Arial"/>
                <w:szCs w:val="24"/>
              </w:rPr>
            </w:pPr>
          </w:p>
        </w:tc>
        <w:tc>
          <w:tcPr>
            <w:tcW w:w="1556" w:type="dxa"/>
            <w:tcBorders>
              <w:left w:val="single" w:sz="4" w:space="0" w:color="auto"/>
            </w:tcBorders>
          </w:tcPr>
          <w:p w14:paraId="50EC66F0" w14:textId="77777777" w:rsidR="006D71E9" w:rsidRDefault="006D71E9" w:rsidP="00AA5FE2">
            <w:pPr>
              <w:rPr>
                <w:rFonts w:cs="Arial"/>
                <w:szCs w:val="24"/>
              </w:rPr>
            </w:pPr>
          </w:p>
        </w:tc>
      </w:tr>
      <w:tr w:rsidR="000C24FB" w14:paraId="1CC33412" w14:textId="77777777" w:rsidTr="00984EFE">
        <w:tc>
          <w:tcPr>
            <w:tcW w:w="1132" w:type="dxa"/>
          </w:tcPr>
          <w:p w14:paraId="2118A6F8" w14:textId="77777777" w:rsidR="000C24FB" w:rsidRPr="00674728" w:rsidRDefault="000C24FB" w:rsidP="00AA5FE2">
            <w:pPr>
              <w:rPr>
                <w:rFonts w:cs="Arial"/>
                <w:b/>
                <w:szCs w:val="24"/>
              </w:rPr>
            </w:pPr>
          </w:p>
        </w:tc>
        <w:tc>
          <w:tcPr>
            <w:tcW w:w="7768" w:type="dxa"/>
            <w:tcBorders>
              <w:right w:val="single" w:sz="4" w:space="0" w:color="auto"/>
            </w:tcBorders>
          </w:tcPr>
          <w:p w14:paraId="3CFDBD94" w14:textId="103190D0" w:rsidR="00DB3046" w:rsidRDefault="00B667F0" w:rsidP="00FA456F">
            <w:pPr>
              <w:jc w:val="both"/>
              <w:rPr>
                <w:rFonts w:eastAsia="Times New Roman" w:cs="Arial"/>
                <w:szCs w:val="24"/>
                <w:lang w:eastAsia="en-GB"/>
              </w:rPr>
            </w:pPr>
            <w:r w:rsidRPr="00FA456F">
              <w:rPr>
                <w:rFonts w:cs="Arial"/>
                <w:szCs w:val="24"/>
              </w:rPr>
              <w:t>The governing b</w:t>
            </w:r>
            <w:r w:rsidR="002C1DB9" w:rsidRPr="00FA456F">
              <w:rPr>
                <w:rFonts w:cs="Arial"/>
                <w:szCs w:val="24"/>
              </w:rPr>
              <w:t xml:space="preserve">oard received and noted the </w:t>
            </w:r>
            <w:r w:rsidRPr="00FA456F">
              <w:rPr>
                <w:rFonts w:cs="Arial"/>
                <w:szCs w:val="24"/>
              </w:rPr>
              <w:t>updated s</w:t>
            </w:r>
            <w:r w:rsidR="002C1DB9" w:rsidRPr="00FA456F">
              <w:rPr>
                <w:rFonts w:eastAsia="Times New Roman" w:cs="Arial"/>
                <w:szCs w:val="24"/>
                <w:lang w:eastAsia="en-GB"/>
              </w:rPr>
              <w:t xml:space="preserve">chool </w:t>
            </w:r>
            <w:r w:rsidRPr="00FA456F">
              <w:rPr>
                <w:rFonts w:eastAsia="Times New Roman" w:cs="Arial"/>
                <w:szCs w:val="24"/>
                <w:lang w:eastAsia="en-GB"/>
              </w:rPr>
              <w:t>improvement p</w:t>
            </w:r>
            <w:r w:rsidR="002C1DB9" w:rsidRPr="00FA456F">
              <w:rPr>
                <w:rFonts w:eastAsia="Times New Roman" w:cs="Arial"/>
                <w:szCs w:val="24"/>
                <w:lang w:eastAsia="en-GB"/>
              </w:rPr>
              <w:t xml:space="preserve">lan </w:t>
            </w:r>
            <w:r w:rsidRPr="00FA456F">
              <w:rPr>
                <w:rFonts w:eastAsia="Times New Roman" w:cs="Arial"/>
                <w:szCs w:val="24"/>
                <w:lang w:eastAsia="en-GB"/>
              </w:rPr>
              <w:t xml:space="preserve">for </w:t>
            </w:r>
            <w:r w:rsidR="002C1DB9" w:rsidRPr="00FA456F">
              <w:rPr>
                <w:rFonts w:eastAsia="Times New Roman" w:cs="Arial"/>
                <w:szCs w:val="24"/>
                <w:lang w:eastAsia="en-GB"/>
              </w:rPr>
              <w:t>2018-19</w:t>
            </w:r>
            <w:r w:rsidR="00EE6A5C">
              <w:rPr>
                <w:rFonts w:eastAsia="Times New Roman" w:cs="Arial"/>
                <w:szCs w:val="24"/>
                <w:lang w:eastAsia="en-GB"/>
              </w:rPr>
              <w:t>,</w:t>
            </w:r>
            <w:r w:rsidR="00FA456F">
              <w:rPr>
                <w:rFonts w:eastAsia="Times New Roman" w:cs="Arial"/>
                <w:szCs w:val="24"/>
                <w:lang w:eastAsia="en-GB"/>
              </w:rPr>
              <w:t xml:space="preserve"> EYFS action plan, </w:t>
            </w:r>
            <w:r w:rsidR="00EE6A5C">
              <w:rPr>
                <w:rFonts w:eastAsia="Times New Roman" w:cs="Arial"/>
                <w:szCs w:val="24"/>
                <w:lang w:eastAsia="en-GB"/>
              </w:rPr>
              <w:t xml:space="preserve">church school action plan and governors monitoring overview, </w:t>
            </w:r>
            <w:r w:rsidR="00FA456F">
              <w:rPr>
                <w:rFonts w:eastAsia="Times New Roman" w:cs="Arial"/>
                <w:szCs w:val="24"/>
                <w:lang w:eastAsia="en-GB"/>
              </w:rPr>
              <w:t>as previously circulated</w:t>
            </w:r>
            <w:r w:rsidR="002C1DB9" w:rsidRPr="00FA456F">
              <w:rPr>
                <w:rFonts w:eastAsia="Times New Roman" w:cs="Arial"/>
                <w:szCs w:val="24"/>
                <w:lang w:eastAsia="en-GB"/>
              </w:rPr>
              <w:t xml:space="preserve">. </w:t>
            </w:r>
          </w:p>
          <w:p w14:paraId="6134A3D0" w14:textId="77777777" w:rsidR="00DB3046" w:rsidRDefault="00DB3046" w:rsidP="00FA456F">
            <w:pPr>
              <w:jc w:val="both"/>
              <w:rPr>
                <w:rFonts w:eastAsia="Times New Roman" w:cs="Arial"/>
                <w:szCs w:val="24"/>
                <w:lang w:eastAsia="en-GB"/>
              </w:rPr>
            </w:pPr>
          </w:p>
          <w:p w14:paraId="4C4C93CB" w14:textId="6D5E9986" w:rsidR="00302C1A" w:rsidRPr="00FA456F" w:rsidRDefault="00302C1A" w:rsidP="00FA456F">
            <w:pPr>
              <w:jc w:val="both"/>
            </w:pPr>
            <w:r w:rsidRPr="00FA456F">
              <w:t xml:space="preserve">It was noted that the wider curriculum big focus would carry forward </w:t>
            </w:r>
            <w:r w:rsidR="006A4D34" w:rsidRPr="00FA456F">
              <w:t xml:space="preserve">to 2019/20 </w:t>
            </w:r>
            <w:r w:rsidRPr="00FA456F">
              <w:t>and continue with the f</w:t>
            </w:r>
            <w:r w:rsidR="006A4D34" w:rsidRPr="00FA456F">
              <w:t>ive key priorities of:</w:t>
            </w:r>
          </w:p>
          <w:p w14:paraId="372CF1F0" w14:textId="77777777" w:rsidR="00FA456F" w:rsidRPr="00FA456F" w:rsidRDefault="00FA456F" w:rsidP="00FA456F">
            <w:pPr>
              <w:jc w:val="both"/>
            </w:pPr>
          </w:p>
          <w:p w14:paraId="6FF708EE" w14:textId="782D79DD" w:rsidR="006A4D34" w:rsidRPr="00FA456F" w:rsidRDefault="00B667F0" w:rsidP="00FA456F">
            <w:pPr>
              <w:pStyle w:val="ListParagraph"/>
              <w:numPr>
                <w:ilvl w:val="0"/>
                <w:numId w:val="38"/>
              </w:numPr>
              <w:ind w:left="360"/>
              <w:jc w:val="both"/>
              <w:rPr>
                <w:rFonts w:eastAsia="Times New Roman" w:cs="Arial"/>
                <w:szCs w:val="24"/>
                <w:lang w:eastAsia="en-GB"/>
              </w:rPr>
            </w:pPr>
            <w:r w:rsidRPr="00FA456F">
              <w:rPr>
                <w:rFonts w:eastAsia="Times New Roman" w:cs="Arial"/>
                <w:szCs w:val="24"/>
                <w:lang w:eastAsia="en-GB"/>
              </w:rPr>
              <w:t>Further improve teaching by embedding Quality First Teaching (QFT) strategies in order to improve outcomes for all pupils, with particular focus on improving progress pupils make between EYFS to KS1 and KS1 and KS2.</w:t>
            </w:r>
          </w:p>
          <w:p w14:paraId="7EE4EE59" w14:textId="77777777" w:rsidR="00B667F0" w:rsidRPr="00FA456F" w:rsidRDefault="00B667F0" w:rsidP="00FA456F">
            <w:pPr>
              <w:jc w:val="both"/>
              <w:rPr>
                <w:rFonts w:eastAsia="Times New Roman" w:cs="Arial"/>
                <w:szCs w:val="24"/>
                <w:lang w:eastAsia="en-GB"/>
              </w:rPr>
            </w:pPr>
          </w:p>
          <w:p w14:paraId="2F98BF93" w14:textId="6C685CE1" w:rsidR="00B667F0" w:rsidRPr="00FA456F" w:rsidRDefault="00FA456F" w:rsidP="00FA456F">
            <w:pPr>
              <w:pStyle w:val="ListParagraph"/>
              <w:numPr>
                <w:ilvl w:val="0"/>
                <w:numId w:val="38"/>
              </w:numPr>
              <w:ind w:left="360"/>
              <w:jc w:val="both"/>
              <w:rPr>
                <w:rFonts w:eastAsia="Times New Roman" w:cs="Arial"/>
                <w:szCs w:val="24"/>
                <w:lang w:eastAsia="en-GB"/>
              </w:rPr>
            </w:pPr>
            <w:r w:rsidRPr="00FA456F">
              <w:rPr>
                <w:rFonts w:eastAsia="Times New Roman" w:cs="Arial"/>
                <w:szCs w:val="24"/>
                <w:lang w:eastAsia="en-GB"/>
              </w:rPr>
              <w:t>Pupils make consistently good progress across all year groups from their different starting points</w:t>
            </w:r>
          </w:p>
          <w:p w14:paraId="22913D5D" w14:textId="0B69DB29" w:rsidR="00FF1ED1" w:rsidRPr="00FA456F" w:rsidRDefault="00FF1ED1" w:rsidP="00FA456F">
            <w:pPr>
              <w:jc w:val="both"/>
              <w:rPr>
                <w:rFonts w:eastAsia="Times New Roman" w:cs="Arial"/>
                <w:szCs w:val="24"/>
                <w:lang w:eastAsia="en-GB"/>
              </w:rPr>
            </w:pPr>
          </w:p>
          <w:p w14:paraId="2842B729" w14:textId="77777777" w:rsidR="00354252" w:rsidRPr="00FA456F" w:rsidRDefault="00FA456F" w:rsidP="00FA456F">
            <w:pPr>
              <w:pStyle w:val="ListParagraph"/>
              <w:numPr>
                <w:ilvl w:val="0"/>
                <w:numId w:val="38"/>
              </w:numPr>
              <w:ind w:left="360"/>
              <w:jc w:val="both"/>
              <w:rPr>
                <w:rFonts w:eastAsia="Times New Roman" w:cs="Arial"/>
                <w:szCs w:val="24"/>
                <w:lang w:eastAsia="en-GB"/>
              </w:rPr>
            </w:pPr>
            <w:r w:rsidRPr="00FA456F">
              <w:rPr>
                <w:rFonts w:eastAsia="Times New Roman" w:cs="Arial"/>
                <w:szCs w:val="24"/>
                <w:lang w:eastAsia="en-GB"/>
              </w:rPr>
              <w:t>Leaders at all levels can evidence the impact of their actions on pupil achievement, curriculum provision and the quality of teaching.</w:t>
            </w:r>
          </w:p>
          <w:p w14:paraId="22795A44" w14:textId="77777777" w:rsidR="00FA456F" w:rsidRPr="00FA456F" w:rsidRDefault="00FA456F" w:rsidP="00FA456F">
            <w:pPr>
              <w:jc w:val="both"/>
              <w:rPr>
                <w:rFonts w:eastAsia="Times New Roman" w:cs="Arial"/>
                <w:szCs w:val="24"/>
                <w:lang w:eastAsia="en-GB"/>
              </w:rPr>
            </w:pPr>
          </w:p>
          <w:p w14:paraId="22DB8DF4" w14:textId="77777777" w:rsidR="00FA456F" w:rsidRDefault="00FA456F" w:rsidP="00FA456F">
            <w:pPr>
              <w:pStyle w:val="ListParagraph"/>
              <w:numPr>
                <w:ilvl w:val="0"/>
                <w:numId w:val="38"/>
              </w:numPr>
              <w:ind w:left="360"/>
              <w:jc w:val="both"/>
              <w:rPr>
                <w:rFonts w:eastAsia="Times New Roman" w:cs="Arial"/>
                <w:szCs w:val="24"/>
                <w:lang w:eastAsia="en-GB"/>
              </w:rPr>
            </w:pPr>
            <w:r w:rsidRPr="00FA456F">
              <w:rPr>
                <w:rFonts w:eastAsia="Times New Roman" w:cs="Arial"/>
                <w:szCs w:val="24"/>
                <w:lang w:eastAsia="en-GB"/>
              </w:rPr>
              <w:t>Pupils are safe, well cared for and demonstrate positive attitudes to learning.</w:t>
            </w:r>
          </w:p>
          <w:p w14:paraId="5BE1898E" w14:textId="77777777" w:rsidR="005241EF" w:rsidRPr="005241EF" w:rsidRDefault="005241EF" w:rsidP="005241EF">
            <w:pPr>
              <w:pStyle w:val="ListParagraph"/>
              <w:rPr>
                <w:rFonts w:eastAsia="Times New Roman" w:cs="Arial"/>
                <w:szCs w:val="24"/>
                <w:lang w:eastAsia="en-GB"/>
              </w:rPr>
            </w:pPr>
          </w:p>
          <w:p w14:paraId="49CA2BDE" w14:textId="4143A16B" w:rsidR="005241EF" w:rsidRPr="00FA456F" w:rsidRDefault="005241EF" w:rsidP="00FA456F">
            <w:pPr>
              <w:pStyle w:val="ListParagraph"/>
              <w:numPr>
                <w:ilvl w:val="0"/>
                <w:numId w:val="38"/>
              </w:numPr>
              <w:ind w:left="360"/>
              <w:jc w:val="both"/>
              <w:rPr>
                <w:rFonts w:eastAsia="Times New Roman" w:cs="Arial"/>
                <w:szCs w:val="24"/>
                <w:lang w:eastAsia="en-GB"/>
              </w:rPr>
            </w:pPr>
            <w:r w:rsidRPr="00FA456F">
              <w:rPr>
                <w:rFonts w:eastAsia="Times New Roman" w:cs="Arial"/>
                <w:szCs w:val="24"/>
                <w:lang w:eastAsia="en-GB"/>
              </w:rPr>
              <w:t>To introduce the new SIAMS requirement which are based on the Bishop Vision 2026 Understanding Christianity Living - ‘Life in all its Fullness’.</w:t>
            </w:r>
          </w:p>
        </w:tc>
        <w:tc>
          <w:tcPr>
            <w:tcW w:w="1556" w:type="dxa"/>
            <w:tcBorders>
              <w:left w:val="single" w:sz="4" w:space="0" w:color="auto"/>
            </w:tcBorders>
          </w:tcPr>
          <w:p w14:paraId="6C01D131" w14:textId="77777777" w:rsidR="000C24FB" w:rsidRDefault="000C24FB" w:rsidP="00AA5FE2">
            <w:pPr>
              <w:rPr>
                <w:rFonts w:cs="Arial"/>
                <w:szCs w:val="24"/>
              </w:rPr>
            </w:pPr>
          </w:p>
        </w:tc>
      </w:tr>
      <w:tr w:rsidR="000C24FB" w14:paraId="29FE5F97" w14:textId="77777777" w:rsidTr="00984EFE">
        <w:tc>
          <w:tcPr>
            <w:tcW w:w="1132" w:type="dxa"/>
          </w:tcPr>
          <w:p w14:paraId="51143AA9" w14:textId="18CC3D3C" w:rsidR="000C24FB" w:rsidRPr="00674728" w:rsidRDefault="000C24FB" w:rsidP="00C43BAE">
            <w:pPr>
              <w:jc w:val="right"/>
              <w:rPr>
                <w:rFonts w:cs="Arial"/>
                <w:b/>
                <w:szCs w:val="24"/>
              </w:rPr>
            </w:pPr>
          </w:p>
        </w:tc>
        <w:tc>
          <w:tcPr>
            <w:tcW w:w="7768" w:type="dxa"/>
            <w:tcBorders>
              <w:right w:val="single" w:sz="4" w:space="0" w:color="auto"/>
            </w:tcBorders>
          </w:tcPr>
          <w:p w14:paraId="101B37F8" w14:textId="77777777" w:rsidR="005241EF" w:rsidRPr="00FA456F" w:rsidRDefault="005241EF" w:rsidP="00C45E1C">
            <w:pPr>
              <w:jc w:val="both"/>
              <w:rPr>
                <w:rFonts w:eastAsia="Times New Roman" w:cs="Arial"/>
                <w:szCs w:val="24"/>
                <w:lang w:eastAsia="en-GB"/>
              </w:rPr>
            </w:pPr>
          </w:p>
        </w:tc>
        <w:tc>
          <w:tcPr>
            <w:tcW w:w="1556" w:type="dxa"/>
            <w:tcBorders>
              <w:left w:val="single" w:sz="4" w:space="0" w:color="auto"/>
            </w:tcBorders>
          </w:tcPr>
          <w:p w14:paraId="7F3EDF03" w14:textId="77777777" w:rsidR="000C24FB" w:rsidRDefault="000C24FB" w:rsidP="00AA5FE2">
            <w:pPr>
              <w:rPr>
                <w:rFonts w:cs="Arial"/>
                <w:szCs w:val="24"/>
              </w:rPr>
            </w:pPr>
          </w:p>
        </w:tc>
      </w:tr>
      <w:tr w:rsidR="00EE2243" w14:paraId="6A90B6ED" w14:textId="77777777" w:rsidTr="00984EFE">
        <w:tc>
          <w:tcPr>
            <w:tcW w:w="1132" w:type="dxa"/>
          </w:tcPr>
          <w:p w14:paraId="358ADFF2" w14:textId="77777777" w:rsidR="00EE2243" w:rsidRPr="00674728" w:rsidRDefault="00EE2243" w:rsidP="00C43BAE">
            <w:pPr>
              <w:jc w:val="right"/>
              <w:rPr>
                <w:rFonts w:cs="Arial"/>
                <w:b/>
                <w:szCs w:val="24"/>
              </w:rPr>
            </w:pPr>
          </w:p>
        </w:tc>
        <w:tc>
          <w:tcPr>
            <w:tcW w:w="7768" w:type="dxa"/>
            <w:tcBorders>
              <w:right w:val="single" w:sz="4" w:space="0" w:color="auto"/>
            </w:tcBorders>
          </w:tcPr>
          <w:p w14:paraId="2BBE23D4" w14:textId="77777777" w:rsidR="00EE2243" w:rsidRPr="00FA456F" w:rsidRDefault="00EE2243" w:rsidP="00C45E1C">
            <w:pPr>
              <w:jc w:val="both"/>
              <w:rPr>
                <w:rFonts w:eastAsia="Times New Roman" w:cs="Arial"/>
                <w:szCs w:val="24"/>
                <w:lang w:eastAsia="en-GB"/>
              </w:rPr>
            </w:pPr>
          </w:p>
        </w:tc>
        <w:tc>
          <w:tcPr>
            <w:tcW w:w="1556" w:type="dxa"/>
            <w:tcBorders>
              <w:left w:val="single" w:sz="4" w:space="0" w:color="auto"/>
            </w:tcBorders>
          </w:tcPr>
          <w:p w14:paraId="3871387C" w14:textId="77777777" w:rsidR="00EE2243" w:rsidRDefault="00EE2243" w:rsidP="00AA5FE2">
            <w:pPr>
              <w:rPr>
                <w:rFonts w:cs="Arial"/>
                <w:szCs w:val="24"/>
              </w:rPr>
            </w:pPr>
          </w:p>
        </w:tc>
      </w:tr>
      <w:tr w:rsidR="00EE2243" w14:paraId="20F1FAB0" w14:textId="77777777" w:rsidTr="00984EFE">
        <w:tc>
          <w:tcPr>
            <w:tcW w:w="1132" w:type="dxa"/>
          </w:tcPr>
          <w:p w14:paraId="7298D180" w14:textId="77777777" w:rsidR="00EE2243" w:rsidRPr="00674728" w:rsidRDefault="00EE2243" w:rsidP="00C43BAE">
            <w:pPr>
              <w:jc w:val="right"/>
              <w:rPr>
                <w:rFonts w:cs="Arial"/>
                <w:b/>
                <w:szCs w:val="24"/>
              </w:rPr>
            </w:pPr>
          </w:p>
        </w:tc>
        <w:tc>
          <w:tcPr>
            <w:tcW w:w="7768" w:type="dxa"/>
            <w:tcBorders>
              <w:right w:val="single" w:sz="4" w:space="0" w:color="auto"/>
            </w:tcBorders>
          </w:tcPr>
          <w:p w14:paraId="6BA9FDF4" w14:textId="77777777" w:rsidR="00EE2243" w:rsidRPr="00FA456F" w:rsidRDefault="00EE2243" w:rsidP="00C45E1C">
            <w:pPr>
              <w:jc w:val="both"/>
              <w:rPr>
                <w:rFonts w:eastAsia="Times New Roman" w:cs="Arial"/>
                <w:szCs w:val="24"/>
                <w:lang w:eastAsia="en-GB"/>
              </w:rPr>
            </w:pPr>
          </w:p>
        </w:tc>
        <w:tc>
          <w:tcPr>
            <w:tcW w:w="1556" w:type="dxa"/>
            <w:tcBorders>
              <w:left w:val="single" w:sz="4" w:space="0" w:color="auto"/>
            </w:tcBorders>
          </w:tcPr>
          <w:p w14:paraId="73806D67" w14:textId="77777777" w:rsidR="00EE2243" w:rsidRDefault="00EE2243" w:rsidP="00AA5FE2">
            <w:pPr>
              <w:rPr>
                <w:rFonts w:cs="Arial"/>
                <w:szCs w:val="24"/>
              </w:rPr>
            </w:pPr>
          </w:p>
        </w:tc>
      </w:tr>
      <w:tr w:rsidR="000C24FB" w14:paraId="1B790DF8" w14:textId="77777777" w:rsidTr="00984EFE">
        <w:tc>
          <w:tcPr>
            <w:tcW w:w="1132" w:type="dxa"/>
          </w:tcPr>
          <w:p w14:paraId="785D8A7C" w14:textId="77777777" w:rsidR="000C24FB" w:rsidRPr="00674728" w:rsidRDefault="000C24FB" w:rsidP="000C24FB">
            <w:pPr>
              <w:pStyle w:val="ListParagraph"/>
              <w:numPr>
                <w:ilvl w:val="0"/>
                <w:numId w:val="1"/>
              </w:numPr>
              <w:ind w:hanging="502"/>
              <w:rPr>
                <w:rFonts w:cs="Arial"/>
                <w:b/>
                <w:szCs w:val="24"/>
              </w:rPr>
            </w:pPr>
          </w:p>
        </w:tc>
        <w:tc>
          <w:tcPr>
            <w:tcW w:w="7768" w:type="dxa"/>
            <w:tcBorders>
              <w:right w:val="single" w:sz="4" w:space="0" w:color="auto"/>
            </w:tcBorders>
          </w:tcPr>
          <w:p w14:paraId="3796BF7E" w14:textId="6A0174D9" w:rsidR="000C24FB" w:rsidRPr="00FA456F" w:rsidRDefault="000C24FB" w:rsidP="00C45E1C">
            <w:pPr>
              <w:jc w:val="both"/>
              <w:rPr>
                <w:rFonts w:eastAsia="Arial" w:cs="Arial"/>
                <w:b/>
                <w:szCs w:val="24"/>
                <w:lang w:eastAsia="en-GB"/>
              </w:rPr>
            </w:pPr>
            <w:r w:rsidRPr="00FA456F">
              <w:rPr>
                <w:rFonts w:eastAsia="Arial" w:cs="Arial"/>
                <w:b/>
                <w:szCs w:val="24"/>
                <w:lang w:eastAsia="en-GB"/>
              </w:rPr>
              <w:t>School Self Evaluation</w:t>
            </w:r>
          </w:p>
        </w:tc>
        <w:tc>
          <w:tcPr>
            <w:tcW w:w="1556" w:type="dxa"/>
            <w:tcBorders>
              <w:left w:val="single" w:sz="4" w:space="0" w:color="auto"/>
            </w:tcBorders>
          </w:tcPr>
          <w:p w14:paraId="2D3D15C6" w14:textId="77777777" w:rsidR="000C24FB" w:rsidRDefault="000C24FB" w:rsidP="00AA5FE2">
            <w:pPr>
              <w:rPr>
                <w:rFonts w:cs="Arial"/>
                <w:szCs w:val="24"/>
              </w:rPr>
            </w:pPr>
          </w:p>
        </w:tc>
      </w:tr>
      <w:tr w:rsidR="000C24FB" w14:paraId="601570E3" w14:textId="77777777" w:rsidTr="00984EFE">
        <w:tc>
          <w:tcPr>
            <w:tcW w:w="1132" w:type="dxa"/>
          </w:tcPr>
          <w:p w14:paraId="6DFFC164" w14:textId="77777777" w:rsidR="000C24FB" w:rsidRPr="00674728" w:rsidRDefault="000C24FB" w:rsidP="00AA5FE2">
            <w:pPr>
              <w:rPr>
                <w:rFonts w:cs="Arial"/>
                <w:b/>
                <w:szCs w:val="24"/>
              </w:rPr>
            </w:pPr>
          </w:p>
        </w:tc>
        <w:tc>
          <w:tcPr>
            <w:tcW w:w="7768" w:type="dxa"/>
            <w:tcBorders>
              <w:right w:val="single" w:sz="4" w:space="0" w:color="auto"/>
            </w:tcBorders>
          </w:tcPr>
          <w:p w14:paraId="07AB035B" w14:textId="77777777" w:rsidR="000C24FB" w:rsidRPr="003615BE" w:rsidRDefault="000C24FB" w:rsidP="00C45E1C">
            <w:pPr>
              <w:jc w:val="both"/>
              <w:rPr>
                <w:rFonts w:eastAsia="Times New Roman" w:cs="Arial"/>
                <w:szCs w:val="24"/>
                <w:lang w:eastAsia="en-GB"/>
              </w:rPr>
            </w:pPr>
          </w:p>
        </w:tc>
        <w:tc>
          <w:tcPr>
            <w:tcW w:w="1556" w:type="dxa"/>
            <w:tcBorders>
              <w:left w:val="single" w:sz="4" w:space="0" w:color="auto"/>
            </w:tcBorders>
          </w:tcPr>
          <w:p w14:paraId="46AC6E6F" w14:textId="77777777" w:rsidR="000C24FB" w:rsidRDefault="000C24FB" w:rsidP="00AA5FE2">
            <w:pPr>
              <w:rPr>
                <w:rFonts w:cs="Arial"/>
                <w:szCs w:val="24"/>
              </w:rPr>
            </w:pPr>
          </w:p>
        </w:tc>
      </w:tr>
      <w:tr w:rsidR="000C24FB" w14:paraId="23435ADC" w14:textId="77777777" w:rsidTr="00984EFE">
        <w:tc>
          <w:tcPr>
            <w:tcW w:w="1132" w:type="dxa"/>
          </w:tcPr>
          <w:p w14:paraId="692C261F" w14:textId="77777777" w:rsidR="000C24FB" w:rsidRPr="00674728" w:rsidRDefault="000C24FB" w:rsidP="00AA5FE2">
            <w:pPr>
              <w:rPr>
                <w:rFonts w:cs="Arial"/>
                <w:b/>
                <w:szCs w:val="24"/>
              </w:rPr>
            </w:pPr>
          </w:p>
        </w:tc>
        <w:tc>
          <w:tcPr>
            <w:tcW w:w="7768" w:type="dxa"/>
            <w:tcBorders>
              <w:right w:val="single" w:sz="4" w:space="0" w:color="auto"/>
            </w:tcBorders>
          </w:tcPr>
          <w:p w14:paraId="5DBF5BC9" w14:textId="3C68FCE0" w:rsidR="000C24FB" w:rsidRPr="003615BE" w:rsidRDefault="000C24FB" w:rsidP="00FA456F">
            <w:pPr>
              <w:jc w:val="both"/>
              <w:rPr>
                <w:rFonts w:eastAsia="Times New Roman" w:cs="Arial"/>
                <w:szCs w:val="24"/>
                <w:lang w:eastAsia="en-GB"/>
              </w:rPr>
            </w:pPr>
            <w:r w:rsidRPr="00FA456F">
              <w:rPr>
                <w:rFonts w:cs="Arial"/>
                <w:szCs w:val="24"/>
              </w:rPr>
              <w:t xml:space="preserve">The governing board </w:t>
            </w:r>
            <w:r w:rsidR="00FA456F" w:rsidRPr="00FA456F">
              <w:rPr>
                <w:rFonts w:cs="Arial"/>
                <w:szCs w:val="24"/>
              </w:rPr>
              <w:t>noted receipt of the updated SE</w:t>
            </w:r>
            <w:r w:rsidR="00FA456F">
              <w:rPr>
                <w:rFonts w:cs="Arial"/>
                <w:szCs w:val="24"/>
              </w:rPr>
              <w:t>F, as previously circulated.</w:t>
            </w:r>
          </w:p>
        </w:tc>
        <w:tc>
          <w:tcPr>
            <w:tcW w:w="1556" w:type="dxa"/>
            <w:tcBorders>
              <w:left w:val="single" w:sz="4" w:space="0" w:color="auto"/>
            </w:tcBorders>
          </w:tcPr>
          <w:p w14:paraId="113116C6" w14:textId="77777777" w:rsidR="000C24FB" w:rsidRDefault="000C24FB" w:rsidP="00AA5FE2">
            <w:pPr>
              <w:rPr>
                <w:rFonts w:cs="Arial"/>
                <w:szCs w:val="24"/>
              </w:rPr>
            </w:pPr>
          </w:p>
        </w:tc>
      </w:tr>
      <w:tr w:rsidR="00597F15" w14:paraId="4B09D310" w14:textId="77777777" w:rsidTr="00984EFE">
        <w:tc>
          <w:tcPr>
            <w:tcW w:w="1132" w:type="dxa"/>
          </w:tcPr>
          <w:p w14:paraId="08FC6238" w14:textId="77777777" w:rsidR="00597F15" w:rsidRDefault="00597F15" w:rsidP="00C43BAE">
            <w:pPr>
              <w:jc w:val="right"/>
              <w:rPr>
                <w:rFonts w:cs="Arial"/>
                <w:b/>
                <w:szCs w:val="24"/>
              </w:rPr>
            </w:pPr>
          </w:p>
        </w:tc>
        <w:tc>
          <w:tcPr>
            <w:tcW w:w="7768" w:type="dxa"/>
            <w:tcBorders>
              <w:right w:val="single" w:sz="4" w:space="0" w:color="auto"/>
            </w:tcBorders>
          </w:tcPr>
          <w:p w14:paraId="5550A288" w14:textId="77777777" w:rsidR="00597F15" w:rsidRPr="003615BE" w:rsidRDefault="00597F15" w:rsidP="00C45E1C">
            <w:pPr>
              <w:jc w:val="both"/>
              <w:rPr>
                <w:rFonts w:eastAsia="Times New Roman" w:cs="Arial"/>
                <w:szCs w:val="24"/>
                <w:lang w:eastAsia="en-GB"/>
              </w:rPr>
            </w:pPr>
          </w:p>
        </w:tc>
        <w:tc>
          <w:tcPr>
            <w:tcW w:w="1556" w:type="dxa"/>
            <w:tcBorders>
              <w:left w:val="single" w:sz="4" w:space="0" w:color="auto"/>
            </w:tcBorders>
          </w:tcPr>
          <w:p w14:paraId="11783159" w14:textId="77777777" w:rsidR="00597F15" w:rsidRDefault="00597F15" w:rsidP="00AA5FE2">
            <w:pPr>
              <w:rPr>
                <w:rFonts w:cs="Arial"/>
                <w:szCs w:val="24"/>
              </w:rPr>
            </w:pPr>
          </w:p>
        </w:tc>
      </w:tr>
      <w:tr w:rsidR="000C24FB" w14:paraId="261DCCC9" w14:textId="77777777" w:rsidTr="00984EFE">
        <w:tc>
          <w:tcPr>
            <w:tcW w:w="1132" w:type="dxa"/>
          </w:tcPr>
          <w:p w14:paraId="5999DB3A" w14:textId="77777777" w:rsidR="000C24FB" w:rsidRPr="00674728" w:rsidRDefault="000C24FB" w:rsidP="000C24FB">
            <w:pPr>
              <w:pStyle w:val="ListParagraph"/>
              <w:numPr>
                <w:ilvl w:val="0"/>
                <w:numId w:val="1"/>
              </w:numPr>
              <w:ind w:hanging="502"/>
              <w:rPr>
                <w:rFonts w:cs="Arial"/>
                <w:b/>
                <w:szCs w:val="24"/>
              </w:rPr>
            </w:pPr>
          </w:p>
        </w:tc>
        <w:tc>
          <w:tcPr>
            <w:tcW w:w="7768" w:type="dxa"/>
            <w:tcBorders>
              <w:right w:val="single" w:sz="4" w:space="0" w:color="auto"/>
            </w:tcBorders>
          </w:tcPr>
          <w:p w14:paraId="7E7C1EC7" w14:textId="19D1FE03" w:rsidR="000C24FB" w:rsidRPr="000C24FB" w:rsidRDefault="000C24FB" w:rsidP="00C45E1C">
            <w:pPr>
              <w:jc w:val="both"/>
              <w:rPr>
                <w:rFonts w:cs="Arial"/>
                <w:b/>
                <w:szCs w:val="24"/>
              </w:rPr>
            </w:pPr>
            <w:r w:rsidRPr="00C20346">
              <w:rPr>
                <w:rFonts w:cs="Arial"/>
                <w:b/>
                <w:szCs w:val="24"/>
              </w:rPr>
              <w:t>Headteacher’s Report</w:t>
            </w:r>
          </w:p>
        </w:tc>
        <w:tc>
          <w:tcPr>
            <w:tcW w:w="1556" w:type="dxa"/>
            <w:tcBorders>
              <w:left w:val="single" w:sz="4" w:space="0" w:color="auto"/>
            </w:tcBorders>
          </w:tcPr>
          <w:p w14:paraId="7AB5A8E8" w14:textId="77777777" w:rsidR="000C24FB" w:rsidRDefault="000C24FB" w:rsidP="00AA5FE2">
            <w:pPr>
              <w:rPr>
                <w:rFonts w:cs="Arial"/>
                <w:szCs w:val="24"/>
              </w:rPr>
            </w:pPr>
          </w:p>
        </w:tc>
      </w:tr>
      <w:tr w:rsidR="000C24FB" w14:paraId="473DD1B0" w14:textId="77777777" w:rsidTr="00984EFE">
        <w:tc>
          <w:tcPr>
            <w:tcW w:w="1132" w:type="dxa"/>
          </w:tcPr>
          <w:p w14:paraId="60460246" w14:textId="77777777" w:rsidR="000C24FB" w:rsidRPr="00674728" w:rsidRDefault="000C24FB" w:rsidP="00AA5FE2">
            <w:pPr>
              <w:rPr>
                <w:rFonts w:cs="Arial"/>
                <w:b/>
                <w:szCs w:val="24"/>
              </w:rPr>
            </w:pPr>
          </w:p>
        </w:tc>
        <w:tc>
          <w:tcPr>
            <w:tcW w:w="7768" w:type="dxa"/>
            <w:tcBorders>
              <w:right w:val="single" w:sz="4" w:space="0" w:color="auto"/>
            </w:tcBorders>
          </w:tcPr>
          <w:p w14:paraId="78D22DAA" w14:textId="77777777" w:rsidR="000C24FB" w:rsidRPr="003615BE" w:rsidRDefault="000C24FB" w:rsidP="00C45E1C">
            <w:pPr>
              <w:jc w:val="both"/>
              <w:rPr>
                <w:rFonts w:eastAsia="Times New Roman" w:cs="Arial"/>
                <w:szCs w:val="24"/>
                <w:lang w:eastAsia="en-GB"/>
              </w:rPr>
            </w:pPr>
          </w:p>
        </w:tc>
        <w:tc>
          <w:tcPr>
            <w:tcW w:w="1556" w:type="dxa"/>
            <w:tcBorders>
              <w:left w:val="single" w:sz="4" w:space="0" w:color="auto"/>
            </w:tcBorders>
          </w:tcPr>
          <w:p w14:paraId="322EC4BA" w14:textId="77777777" w:rsidR="000C24FB" w:rsidRDefault="000C24FB" w:rsidP="00AA5FE2">
            <w:pPr>
              <w:rPr>
                <w:rFonts w:cs="Arial"/>
                <w:szCs w:val="24"/>
              </w:rPr>
            </w:pPr>
          </w:p>
        </w:tc>
      </w:tr>
      <w:tr w:rsidR="00AA5FE2" w14:paraId="4627BC43" w14:textId="77777777" w:rsidTr="00984EFE">
        <w:tc>
          <w:tcPr>
            <w:tcW w:w="1132" w:type="dxa"/>
          </w:tcPr>
          <w:p w14:paraId="394A66C9" w14:textId="32712EA1" w:rsidR="00C20346" w:rsidRPr="00674728" w:rsidRDefault="00C20346" w:rsidP="00AA5FE2">
            <w:pPr>
              <w:rPr>
                <w:rFonts w:cs="Arial"/>
                <w:b/>
                <w:szCs w:val="24"/>
              </w:rPr>
            </w:pPr>
          </w:p>
        </w:tc>
        <w:tc>
          <w:tcPr>
            <w:tcW w:w="7768" w:type="dxa"/>
            <w:tcBorders>
              <w:right w:val="single" w:sz="4" w:space="0" w:color="auto"/>
            </w:tcBorders>
          </w:tcPr>
          <w:p w14:paraId="241BDC0A" w14:textId="20BE2728" w:rsidR="007018AB" w:rsidRDefault="007018AB" w:rsidP="007018AB">
            <w:pPr>
              <w:jc w:val="both"/>
              <w:rPr>
                <w:rFonts w:cs="Arial"/>
                <w:szCs w:val="24"/>
              </w:rPr>
            </w:pPr>
            <w:r w:rsidRPr="00952A3B">
              <w:rPr>
                <w:rFonts w:cs="Arial"/>
                <w:szCs w:val="24"/>
              </w:rPr>
              <w:t>The headteacher's report on the achievements and developments in school since the last meeting of the governing board previously circulated, was received and noted.</w:t>
            </w:r>
            <w:r>
              <w:rPr>
                <w:rFonts w:cs="Arial"/>
                <w:szCs w:val="24"/>
              </w:rPr>
              <w:t xml:space="preserve"> The following points were </w:t>
            </w:r>
            <w:r w:rsidR="00503313">
              <w:rPr>
                <w:rFonts w:cs="Arial"/>
                <w:szCs w:val="24"/>
              </w:rPr>
              <w:t>reported, discussed and questioned from the report</w:t>
            </w:r>
            <w:r>
              <w:rPr>
                <w:rFonts w:cs="Arial"/>
                <w:szCs w:val="24"/>
              </w:rPr>
              <w:t>:</w:t>
            </w:r>
          </w:p>
          <w:p w14:paraId="705320CF" w14:textId="77777777" w:rsidR="000C24FB" w:rsidRDefault="000C24FB" w:rsidP="007018AB">
            <w:pPr>
              <w:jc w:val="both"/>
              <w:rPr>
                <w:rFonts w:cs="Arial"/>
                <w:szCs w:val="24"/>
              </w:rPr>
            </w:pPr>
          </w:p>
          <w:p w14:paraId="18E01A3B" w14:textId="092EBF95" w:rsidR="00FA456F" w:rsidRPr="00FA456F" w:rsidRDefault="00FA456F" w:rsidP="00FA456F">
            <w:pPr>
              <w:pStyle w:val="ListParagraph"/>
              <w:numPr>
                <w:ilvl w:val="0"/>
                <w:numId w:val="39"/>
              </w:numPr>
              <w:jc w:val="both"/>
              <w:rPr>
                <w:rFonts w:cs="Arial"/>
                <w:szCs w:val="24"/>
              </w:rPr>
            </w:pPr>
            <w:r w:rsidRPr="00FA456F">
              <w:rPr>
                <w:rFonts w:cs="Arial"/>
                <w:szCs w:val="24"/>
              </w:rPr>
              <w:t>Admissions</w:t>
            </w:r>
          </w:p>
          <w:p w14:paraId="149AB0CF" w14:textId="41C6C6F5" w:rsidR="00F45D2E" w:rsidRPr="00F45D2E" w:rsidRDefault="00FA456F" w:rsidP="00F45D2E">
            <w:pPr>
              <w:pStyle w:val="ListParagraph"/>
              <w:numPr>
                <w:ilvl w:val="0"/>
                <w:numId w:val="32"/>
              </w:numPr>
              <w:jc w:val="both"/>
              <w:rPr>
                <w:rFonts w:cs="Arial"/>
                <w:szCs w:val="24"/>
              </w:rPr>
            </w:pPr>
            <w:r>
              <w:rPr>
                <w:rFonts w:cs="Arial"/>
                <w:szCs w:val="24"/>
              </w:rPr>
              <w:t xml:space="preserve">The one child on appeal would </w:t>
            </w:r>
            <w:r w:rsidR="00F45D2E" w:rsidRPr="00F45D2E">
              <w:rPr>
                <w:rFonts w:cs="Arial"/>
                <w:szCs w:val="24"/>
              </w:rPr>
              <w:t xml:space="preserve">not </w:t>
            </w:r>
            <w:r>
              <w:rPr>
                <w:rFonts w:cs="Arial"/>
                <w:szCs w:val="24"/>
              </w:rPr>
              <w:t xml:space="preserve">be </w:t>
            </w:r>
            <w:r w:rsidR="00F45D2E" w:rsidRPr="00F45D2E">
              <w:rPr>
                <w:rFonts w:cs="Arial"/>
                <w:szCs w:val="24"/>
              </w:rPr>
              <w:t xml:space="preserve">moving to the school. </w:t>
            </w:r>
            <w:r>
              <w:rPr>
                <w:rFonts w:cs="Arial"/>
                <w:szCs w:val="24"/>
              </w:rPr>
              <w:t>However t</w:t>
            </w:r>
            <w:r w:rsidR="00F45D2E" w:rsidRPr="00F45D2E">
              <w:rPr>
                <w:rFonts w:cs="Arial"/>
                <w:szCs w:val="24"/>
              </w:rPr>
              <w:t xml:space="preserve">here </w:t>
            </w:r>
            <w:r>
              <w:rPr>
                <w:rFonts w:cs="Arial"/>
                <w:szCs w:val="24"/>
              </w:rPr>
              <w:t>could be</w:t>
            </w:r>
            <w:r w:rsidR="00F45D2E" w:rsidRPr="00F45D2E">
              <w:rPr>
                <w:rFonts w:cs="Arial"/>
                <w:szCs w:val="24"/>
              </w:rPr>
              <w:t xml:space="preserve"> </w:t>
            </w:r>
            <w:r>
              <w:rPr>
                <w:rFonts w:cs="Arial"/>
                <w:szCs w:val="24"/>
              </w:rPr>
              <w:t xml:space="preserve">further </w:t>
            </w:r>
            <w:r w:rsidR="00F45D2E" w:rsidRPr="00F45D2E">
              <w:rPr>
                <w:rFonts w:cs="Arial"/>
                <w:szCs w:val="24"/>
              </w:rPr>
              <w:t>appeals for Yr1 and Yr2.</w:t>
            </w:r>
          </w:p>
          <w:p w14:paraId="5069EAE2" w14:textId="7025E2B3" w:rsidR="00F45D2E" w:rsidRPr="00F45D2E" w:rsidRDefault="00F45D2E" w:rsidP="000C24FB">
            <w:pPr>
              <w:pStyle w:val="ListParagraph"/>
              <w:numPr>
                <w:ilvl w:val="0"/>
                <w:numId w:val="32"/>
              </w:numPr>
              <w:jc w:val="both"/>
              <w:rPr>
                <w:rFonts w:cs="Arial"/>
                <w:szCs w:val="24"/>
              </w:rPr>
            </w:pPr>
            <w:r w:rsidRPr="00F45D2E">
              <w:rPr>
                <w:rFonts w:cs="Arial"/>
                <w:szCs w:val="24"/>
              </w:rPr>
              <w:t>Of the 49 admission applications 18 had been confirmed for September.</w:t>
            </w:r>
          </w:p>
          <w:p w14:paraId="1E6991DF" w14:textId="2324EE28" w:rsidR="00F45D2E" w:rsidRPr="00F45D2E" w:rsidRDefault="00F45D2E" w:rsidP="00F45D2E">
            <w:pPr>
              <w:pStyle w:val="ListParagraph"/>
              <w:numPr>
                <w:ilvl w:val="0"/>
                <w:numId w:val="32"/>
              </w:numPr>
              <w:jc w:val="both"/>
              <w:rPr>
                <w:rFonts w:cs="Arial"/>
                <w:szCs w:val="24"/>
              </w:rPr>
            </w:pPr>
            <w:r w:rsidRPr="00F45D2E">
              <w:rPr>
                <w:rFonts w:cs="Arial"/>
                <w:szCs w:val="24"/>
              </w:rPr>
              <w:t xml:space="preserve">The one post looked after child application that had been rescinded was as a result of the family being approached by another school. </w:t>
            </w:r>
          </w:p>
          <w:p w14:paraId="22227184" w14:textId="33BA871E" w:rsidR="00F45D2E" w:rsidRDefault="00FA456F" w:rsidP="00F45D2E">
            <w:pPr>
              <w:pStyle w:val="ListParagraph"/>
              <w:numPr>
                <w:ilvl w:val="0"/>
                <w:numId w:val="32"/>
              </w:numPr>
              <w:jc w:val="both"/>
              <w:rPr>
                <w:rFonts w:cs="Arial"/>
                <w:szCs w:val="24"/>
              </w:rPr>
            </w:pPr>
            <w:r>
              <w:rPr>
                <w:rFonts w:cs="Arial"/>
                <w:szCs w:val="24"/>
              </w:rPr>
              <w:t>There appeared</w:t>
            </w:r>
            <w:r w:rsidR="00F45D2E">
              <w:rPr>
                <w:rFonts w:cs="Arial"/>
                <w:szCs w:val="24"/>
              </w:rPr>
              <w:t xml:space="preserve"> to be</w:t>
            </w:r>
            <w:r>
              <w:rPr>
                <w:rFonts w:cs="Arial"/>
                <w:szCs w:val="24"/>
              </w:rPr>
              <w:t xml:space="preserve"> a decline in the number</w:t>
            </w:r>
            <w:r w:rsidR="00F45D2E">
              <w:rPr>
                <w:rFonts w:cs="Arial"/>
                <w:szCs w:val="24"/>
              </w:rPr>
              <w:t xml:space="preserve"> of children from within the parish (now only 6).</w:t>
            </w:r>
          </w:p>
          <w:p w14:paraId="5AD13BC9" w14:textId="77777777" w:rsidR="00F45D2E" w:rsidRDefault="00F45D2E" w:rsidP="00F45D2E">
            <w:pPr>
              <w:pStyle w:val="ListParagraph"/>
              <w:jc w:val="both"/>
              <w:rPr>
                <w:rFonts w:cs="Arial"/>
                <w:szCs w:val="24"/>
              </w:rPr>
            </w:pPr>
          </w:p>
          <w:p w14:paraId="2AB1A395" w14:textId="78409CB7" w:rsidR="00F45D2E" w:rsidRDefault="00F45D2E" w:rsidP="00FA456F">
            <w:pPr>
              <w:pStyle w:val="ListParagraph"/>
              <w:numPr>
                <w:ilvl w:val="0"/>
                <w:numId w:val="39"/>
              </w:numPr>
              <w:jc w:val="both"/>
              <w:rPr>
                <w:rFonts w:cs="Arial"/>
                <w:szCs w:val="24"/>
              </w:rPr>
            </w:pPr>
            <w:r w:rsidRPr="00FA456F">
              <w:rPr>
                <w:rFonts w:cs="Arial"/>
                <w:b/>
                <w:szCs w:val="24"/>
              </w:rPr>
              <w:t>In response to a question</w:t>
            </w:r>
            <w:r>
              <w:rPr>
                <w:rFonts w:cs="Arial"/>
                <w:szCs w:val="24"/>
              </w:rPr>
              <w:t xml:space="preserve"> as to whether this may be symptomatic of a local birth rate fall in the area. The headteacher reported that </w:t>
            </w:r>
            <w:r w:rsidR="00FA456F">
              <w:rPr>
                <w:rFonts w:cs="Arial"/>
                <w:szCs w:val="24"/>
              </w:rPr>
              <w:t xml:space="preserve">all school on that </w:t>
            </w:r>
            <w:r>
              <w:rPr>
                <w:rFonts w:cs="Arial"/>
                <w:szCs w:val="24"/>
              </w:rPr>
              <w:t>side of the Ribble Valley appear</w:t>
            </w:r>
            <w:r w:rsidR="00FA456F">
              <w:rPr>
                <w:rFonts w:cs="Arial"/>
                <w:szCs w:val="24"/>
              </w:rPr>
              <w:t>ed</w:t>
            </w:r>
            <w:r>
              <w:rPr>
                <w:rFonts w:cs="Arial"/>
                <w:szCs w:val="24"/>
              </w:rPr>
              <w:t xml:space="preserve"> to be struggling to meet their intake numbers.</w:t>
            </w:r>
          </w:p>
          <w:p w14:paraId="5595E0B8" w14:textId="77777777" w:rsidR="00F45D2E" w:rsidRDefault="00F45D2E" w:rsidP="00F45D2E">
            <w:pPr>
              <w:pStyle w:val="ListParagraph"/>
              <w:ind w:left="0"/>
              <w:jc w:val="both"/>
              <w:rPr>
                <w:rFonts w:cs="Arial"/>
                <w:szCs w:val="24"/>
              </w:rPr>
            </w:pPr>
          </w:p>
          <w:p w14:paraId="75AB3C0C" w14:textId="4E9293FA" w:rsidR="00F45D2E" w:rsidRDefault="00DB3046" w:rsidP="00DB3046">
            <w:pPr>
              <w:pStyle w:val="ListParagraph"/>
              <w:numPr>
                <w:ilvl w:val="0"/>
                <w:numId w:val="39"/>
              </w:numPr>
              <w:jc w:val="both"/>
              <w:rPr>
                <w:rFonts w:cs="Arial"/>
                <w:szCs w:val="24"/>
              </w:rPr>
            </w:pPr>
            <w:r w:rsidRPr="00DB3046">
              <w:rPr>
                <w:rFonts w:cs="Arial"/>
                <w:b/>
                <w:szCs w:val="24"/>
              </w:rPr>
              <w:t>A g</w:t>
            </w:r>
            <w:r w:rsidR="008B64DE" w:rsidRPr="00DB3046">
              <w:rPr>
                <w:rFonts w:cs="Arial"/>
                <w:b/>
                <w:szCs w:val="24"/>
              </w:rPr>
              <w:t>overnor questioned</w:t>
            </w:r>
            <w:r w:rsidR="008B64DE">
              <w:rPr>
                <w:rFonts w:cs="Arial"/>
                <w:szCs w:val="24"/>
              </w:rPr>
              <w:t xml:space="preserve"> if children who live</w:t>
            </w:r>
            <w:r>
              <w:rPr>
                <w:rFonts w:cs="Arial"/>
                <w:szCs w:val="24"/>
              </w:rPr>
              <w:t>d</w:t>
            </w:r>
            <w:r w:rsidR="008B64DE">
              <w:rPr>
                <w:rFonts w:cs="Arial"/>
                <w:szCs w:val="24"/>
              </w:rPr>
              <w:t xml:space="preserve"> withi</w:t>
            </w:r>
            <w:r>
              <w:rPr>
                <w:rFonts w:cs="Arial"/>
                <w:szCs w:val="24"/>
              </w:rPr>
              <w:t>n the vicinity of the school were all attending the school</w:t>
            </w:r>
            <w:r w:rsidR="008B64DE">
              <w:rPr>
                <w:rFonts w:cs="Arial"/>
                <w:szCs w:val="24"/>
              </w:rPr>
              <w:t>. The headteacher replied she could not be sure as she did not have full knowledge of which were from the village.</w:t>
            </w:r>
          </w:p>
          <w:p w14:paraId="24579899" w14:textId="77777777" w:rsidR="008B64DE" w:rsidRDefault="008B64DE" w:rsidP="00F45D2E">
            <w:pPr>
              <w:pStyle w:val="ListParagraph"/>
              <w:ind w:left="0"/>
              <w:jc w:val="both"/>
              <w:rPr>
                <w:rFonts w:cs="Arial"/>
                <w:szCs w:val="24"/>
              </w:rPr>
            </w:pPr>
          </w:p>
          <w:p w14:paraId="779D9458" w14:textId="1346F2D3" w:rsidR="008B64DE" w:rsidRDefault="00DB3046" w:rsidP="00DB3046">
            <w:pPr>
              <w:pStyle w:val="ListParagraph"/>
              <w:ind w:left="360"/>
              <w:jc w:val="both"/>
              <w:rPr>
                <w:rFonts w:cs="Arial"/>
                <w:szCs w:val="24"/>
              </w:rPr>
            </w:pPr>
            <w:r>
              <w:rPr>
                <w:rFonts w:cs="Arial"/>
                <w:szCs w:val="24"/>
              </w:rPr>
              <w:t xml:space="preserve">It was </w:t>
            </w:r>
            <w:r w:rsidR="008B64DE">
              <w:rPr>
                <w:rFonts w:cs="Arial"/>
                <w:szCs w:val="24"/>
              </w:rPr>
              <w:t>not</w:t>
            </w:r>
            <w:r>
              <w:rPr>
                <w:rFonts w:cs="Arial"/>
                <w:szCs w:val="24"/>
              </w:rPr>
              <w:t>ed that new families were moving</w:t>
            </w:r>
            <w:r w:rsidR="008B64DE">
              <w:rPr>
                <w:rFonts w:cs="Arial"/>
                <w:szCs w:val="24"/>
              </w:rPr>
              <w:t xml:space="preserve"> into the village but the children were </w:t>
            </w:r>
            <w:r>
              <w:rPr>
                <w:rFonts w:cs="Arial"/>
                <w:szCs w:val="24"/>
              </w:rPr>
              <w:t>not yet at school age</w:t>
            </w:r>
            <w:r w:rsidR="008B64DE">
              <w:rPr>
                <w:rFonts w:cs="Arial"/>
                <w:szCs w:val="24"/>
              </w:rPr>
              <w:t>.</w:t>
            </w:r>
          </w:p>
          <w:p w14:paraId="04A582DF" w14:textId="77777777" w:rsidR="008B64DE" w:rsidRDefault="008B64DE" w:rsidP="00F45D2E">
            <w:pPr>
              <w:pStyle w:val="ListParagraph"/>
              <w:ind w:left="0"/>
              <w:jc w:val="both"/>
              <w:rPr>
                <w:rFonts w:cs="Arial"/>
                <w:szCs w:val="24"/>
              </w:rPr>
            </w:pPr>
          </w:p>
          <w:p w14:paraId="5E0A18EE" w14:textId="4DC4386C" w:rsidR="008B64DE" w:rsidRPr="00F45D2E" w:rsidRDefault="008B64DE" w:rsidP="00DB3046">
            <w:pPr>
              <w:pStyle w:val="ListParagraph"/>
              <w:numPr>
                <w:ilvl w:val="0"/>
                <w:numId w:val="39"/>
              </w:numPr>
              <w:jc w:val="both"/>
              <w:rPr>
                <w:rFonts w:cs="Arial"/>
                <w:szCs w:val="24"/>
              </w:rPr>
            </w:pPr>
            <w:r w:rsidRPr="00DB3046">
              <w:rPr>
                <w:rFonts w:cs="Arial"/>
                <w:szCs w:val="24"/>
              </w:rPr>
              <w:t>In</w:t>
            </w:r>
            <w:r>
              <w:rPr>
                <w:rFonts w:cs="Arial"/>
                <w:szCs w:val="24"/>
              </w:rPr>
              <w:t xml:space="preserve"> reply to a query about the viability of using the Parish Council newsletter, there was a suggestion that this may be a possibility. </w:t>
            </w:r>
          </w:p>
          <w:p w14:paraId="623D9552" w14:textId="77777777" w:rsidR="00F45D2E" w:rsidRDefault="00F45D2E" w:rsidP="000C24FB">
            <w:pPr>
              <w:jc w:val="both"/>
              <w:rPr>
                <w:rFonts w:cs="Arial"/>
                <w:szCs w:val="24"/>
              </w:rPr>
            </w:pPr>
          </w:p>
          <w:p w14:paraId="407CEB50" w14:textId="77777777" w:rsidR="00F73973" w:rsidRDefault="00F73973" w:rsidP="00DB3046">
            <w:pPr>
              <w:pStyle w:val="ListParagraph"/>
              <w:numPr>
                <w:ilvl w:val="0"/>
                <w:numId w:val="39"/>
              </w:numPr>
              <w:jc w:val="both"/>
              <w:rPr>
                <w:rFonts w:cs="Arial"/>
                <w:szCs w:val="24"/>
              </w:rPr>
            </w:pPr>
            <w:r>
              <w:rPr>
                <w:rFonts w:cs="Arial"/>
                <w:szCs w:val="24"/>
              </w:rPr>
              <w:t xml:space="preserve">It was questioned as to whether private nurseries were/could be approached. The headteacher mentioned four local schools had their own pre-schools. These were generally funded through the free pre-school credits and many independent nurseries were struggling with lack of funding and lack of numbers. </w:t>
            </w:r>
          </w:p>
          <w:p w14:paraId="1EAFFB6E" w14:textId="77777777" w:rsidR="00DB3046" w:rsidRDefault="00DB3046" w:rsidP="000C24FB">
            <w:pPr>
              <w:jc w:val="both"/>
              <w:rPr>
                <w:rFonts w:cs="Arial"/>
                <w:szCs w:val="24"/>
              </w:rPr>
            </w:pPr>
          </w:p>
          <w:p w14:paraId="3B7D3F40" w14:textId="296A465C" w:rsidR="00DB3046" w:rsidRDefault="00BC01BB" w:rsidP="005241EF">
            <w:pPr>
              <w:ind w:left="360"/>
              <w:jc w:val="both"/>
              <w:rPr>
                <w:rFonts w:cs="Arial"/>
                <w:szCs w:val="24"/>
              </w:rPr>
            </w:pPr>
            <w:r>
              <w:rPr>
                <w:rFonts w:cs="Arial"/>
                <w:szCs w:val="24"/>
              </w:rPr>
              <w:t>A needs</w:t>
            </w:r>
            <w:r w:rsidR="00F73973">
              <w:rPr>
                <w:rFonts w:cs="Arial"/>
                <w:szCs w:val="24"/>
              </w:rPr>
              <w:t xml:space="preserve"> analysis would be required for additional places because funding would be required for 3 years.</w:t>
            </w:r>
          </w:p>
          <w:p w14:paraId="6D19FAB4" w14:textId="77777777" w:rsidR="005241EF" w:rsidRDefault="005241EF" w:rsidP="005241EF">
            <w:pPr>
              <w:ind w:left="360"/>
              <w:jc w:val="both"/>
              <w:rPr>
                <w:rFonts w:cs="Arial"/>
                <w:szCs w:val="24"/>
              </w:rPr>
            </w:pPr>
          </w:p>
          <w:p w14:paraId="167B3CA4" w14:textId="40170C7F" w:rsidR="00BC01BB" w:rsidRPr="00DB3046" w:rsidRDefault="00BC01BB" w:rsidP="00DB3046">
            <w:pPr>
              <w:pStyle w:val="ListParagraph"/>
              <w:numPr>
                <w:ilvl w:val="0"/>
                <w:numId w:val="39"/>
              </w:numPr>
              <w:jc w:val="both"/>
              <w:rPr>
                <w:rFonts w:cs="Arial"/>
                <w:szCs w:val="24"/>
              </w:rPr>
            </w:pPr>
            <w:r w:rsidRPr="00DB3046">
              <w:rPr>
                <w:rFonts w:cs="Arial"/>
                <w:szCs w:val="24"/>
              </w:rPr>
              <w:t>One SEND pupil had been awarded funding.</w:t>
            </w:r>
          </w:p>
          <w:p w14:paraId="66BE45D9" w14:textId="269EDCBA" w:rsidR="00BC01BB" w:rsidRDefault="004D4670" w:rsidP="00DB3046">
            <w:pPr>
              <w:ind w:left="360"/>
              <w:jc w:val="both"/>
              <w:rPr>
                <w:rFonts w:cs="Arial"/>
                <w:szCs w:val="24"/>
              </w:rPr>
            </w:pPr>
            <w:r>
              <w:rPr>
                <w:rFonts w:cs="Arial"/>
                <w:szCs w:val="24"/>
              </w:rPr>
              <w:t>The PEP had been completed and audite</w:t>
            </w:r>
            <w:r w:rsidR="00DB3046">
              <w:rPr>
                <w:rFonts w:cs="Arial"/>
                <w:szCs w:val="24"/>
              </w:rPr>
              <w:t>d by the local a</w:t>
            </w:r>
            <w:r>
              <w:rPr>
                <w:rFonts w:cs="Arial"/>
                <w:szCs w:val="24"/>
              </w:rPr>
              <w:t>uthority. £7,500 summer term</w:t>
            </w:r>
            <w:r w:rsidR="0039789D">
              <w:rPr>
                <w:rFonts w:cs="Arial"/>
                <w:szCs w:val="24"/>
              </w:rPr>
              <w:t>,</w:t>
            </w:r>
            <w:r>
              <w:rPr>
                <w:rFonts w:cs="Arial"/>
                <w:szCs w:val="24"/>
              </w:rPr>
              <w:t xml:space="preserve"> </w:t>
            </w:r>
            <w:r w:rsidR="00DB3046">
              <w:rPr>
                <w:rFonts w:cs="Arial"/>
                <w:szCs w:val="24"/>
              </w:rPr>
              <w:t>out of c</w:t>
            </w:r>
            <w:r w:rsidR="0039789D">
              <w:rPr>
                <w:rFonts w:cs="Arial"/>
                <w:szCs w:val="24"/>
              </w:rPr>
              <w:t xml:space="preserve">ounty </w:t>
            </w:r>
            <w:r w:rsidR="00DB3046">
              <w:rPr>
                <w:rFonts w:cs="Arial"/>
                <w:szCs w:val="24"/>
              </w:rPr>
              <w:t>pupil p</w:t>
            </w:r>
            <w:r w:rsidR="0039789D">
              <w:rPr>
                <w:rFonts w:cs="Arial"/>
                <w:szCs w:val="24"/>
              </w:rPr>
              <w:t xml:space="preserve">remium </w:t>
            </w:r>
            <w:r>
              <w:rPr>
                <w:rFonts w:cs="Arial"/>
                <w:szCs w:val="24"/>
              </w:rPr>
              <w:t>monies w</w:t>
            </w:r>
            <w:r w:rsidR="00DB3046">
              <w:rPr>
                <w:rFonts w:cs="Arial"/>
                <w:szCs w:val="24"/>
              </w:rPr>
              <w:t>as still outstanding, which</w:t>
            </w:r>
            <w:r>
              <w:rPr>
                <w:rFonts w:cs="Arial"/>
                <w:szCs w:val="24"/>
              </w:rPr>
              <w:t xml:space="preserve"> mean</w:t>
            </w:r>
            <w:r w:rsidR="00DB3046">
              <w:rPr>
                <w:rFonts w:cs="Arial"/>
                <w:szCs w:val="24"/>
              </w:rPr>
              <w:t>t</w:t>
            </w:r>
            <w:r>
              <w:rPr>
                <w:rFonts w:cs="Arial"/>
                <w:szCs w:val="24"/>
              </w:rPr>
              <w:t xml:space="preserve"> that the £8,955 deficit </w:t>
            </w:r>
            <w:r w:rsidR="0039789D">
              <w:rPr>
                <w:rFonts w:cs="Arial"/>
                <w:szCs w:val="24"/>
              </w:rPr>
              <w:t xml:space="preserve">reported </w:t>
            </w:r>
            <w:r w:rsidR="00DB3046">
              <w:rPr>
                <w:rFonts w:cs="Arial"/>
                <w:szCs w:val="24"/>
              </w:rPr>
              <w:t>would not</w:t>
            </w:r>
            <w:r>
              <w:rPr>
                <w:rFonts w:cs="Arial"/>
                <w:szCs w:val="24"/>
              </w:rPr>
              <w:t xml:space="preserve"> be an overspend</w:t>
            </w:r>
            <w:r w:rsidR="00DB3046">
              <w:rPr>
                <w:rFonts w:cs="Arial"/>
                <w:szCs w:val="24"/>
              </w:rPr>
              <w:t xml:space="preserve"> as</w:t>
            </w:r>
            <w:r>
              <w:rPr>
                <w:rFonts w:cs="Arial"/>
                <w:szCs w:val="24"/>
              </w:rPr>
              <w:t xml:space="preserve"> monies </w:t>
            </w:r>
            <w:r w:rsidR="00DB3046">
              <w:rPr>
                <w:rFonts w:cs="Arial"/>
                <w:szCs w:val="24"/>
              </w:rPr>
              <w:t>would be received to balance this.</w:t>
            </w:r>
            <w:r>
              <w:rPr>
                <w:rFonts w:cs="Arial"/>
                <w:szCs w:val="24"/>
              </w:rPr>
              <w:t xml:space="preserve">  </w:t>
            </w:r>
          </w:p>
          <w:p w14:paraId="3A3F0824" w14:textId="0A0F92AE" w:rsidR="00253F57" w:rsidRPr="00DB3046" w:rsidRDefault="001C5E08" w:rsidP="00DB3046">
            <w:pPr>
              <w:pStyle w:val="ListParagraph"/>
              <w:numPr>
                <w:ilvl w:val="0"/>
                <w:numId w:val="39"/>
              </w:numPr>
              <w:jc w:val="both"/>
              <w:rPr>
                <w:rFonts w:cs="Arial"/>
                <w:szCs w:val="24"/>
              </w:rPr>
            </w:pPr>
            <w:r w:rsidRPr="00DB3046">
              <w:rPr>
                <w:rFonts w:cs="Arial"/>
                <w:szCs w:val="24"/>
              </w:rPr>
              <w:t>It was reported that there had not been</w:t>
            </w:r>
            <w:r w:rsidR="00DB3046">
              <w:rPr>
                <w:rFonts w:cs="Arial"/>
                <w:szCs w:val="24"/>
              </w:rPr>
              <w:t xml:space="preserve"> as much progress made in m</w:t>
            </w:r>
            <w:r w:rsidRPr="00DB3046">
              <w:rPr>
                <w:rFonts w:cs="Arial"/>
                <w:szCs w:val="24"/>
              </w:rPr>
              <w:t xml:space="preserve">athematics as in English. A review of Lancashire’s </w:t>
            </w:r>
            <w:r w:rsidR="001E395B" w:rsidRPr="00DB3046">
              <w:rPr>
                <w:rFonts w:cs="Arial"/>
                <w:szCs w:val="24"/>
              </w:rPr>
              <w:t>multiplication plans</w:t>
            </w:r>
            <w:r w:rsidR="00DB3046">
              <w:rPr>
                <w:rFonts w:cs="Arial"/>
                <w:szCs w:val="24"/>
              </w:rPr>
              <w:t xml:space="preserve"> was in progress and the school</w:t>
            </w:r>
            <w:r w:rsidRPr="00DB3046">
              <w:rPr>
                <w:rFonts w:cs="Arial"/>
                <w:szCs w:val="24"/>
              </w:rPr>
              <w:t xml:space="preserve"> would be tying</w:t>
            </w:r>
            <w:r w:rsidR="00DB3046">
              <w:rPr>
                <w:rFonts w:cs="Arial"/>
                <w:szCs w:val="24"/>
              </w:rPr>
              <w:t xml:space="preserve"> up with the maths h</w:t>
            </w:r>
            <w:r w:rsidRPr="00DB3046">
              <w:rPr>
                <w:rFonts w:cs="Arial"/>
                <w:szCs w:val="24"/>
              </w:rPr>
              <w:t>ub.</w:t>
            </w:r>
            <w:r w:rsidR="001E395B" w:rsidRPr="00DB3046">
              <w:rPr>
                <w:rFonts w:cs="Arial"/>
                <w:szCs w:val="24"/>
              </w:rPr>
              <w:t xml:space="preserve"> KS2 had done some trial test</w:t>
            </w:r>
            <w:r w:rsidR="00DB3046">
              <w:rPr>
                <w:rFonts w:cs="Arial"/>
                <w:szCs w:val="24"/>
              </w:rPr>
              <w:t>s but this was all online and went straight to the local a</w:t>
            </w:r>
            <w:r w:rsidR="001E395B" w:rsidRPr="00DB3046">
              <w:rPr>
                <w:rFonts w:cs="Arial"/>
                <w:szCs w:val="24"/>
              </w:rPr>
              <w:t xml:space="preserve">uthority. </w:t>
            </w:r>
            <w:r w:rsidR="00DB3046">
              <w:rPr>
                <w:rFonts w:cs="Arial"/>
                <w:szCs w:val="24"/>
              </w:rPr>
              <w:t>This was noted to have</w:t>
            </w:r>
            <w:r w:rsidR="001E395B" w:rsidRPr="00DB3046">
              <w:rPr>
                <w:rFonts w:cs="Arial"/>
                <w:szCs w:val="24"/>
              </w:rPr>
              <w:t xml:space="preserve"> only</w:t>
            </w:r>
            <w:r w:rsidR="00DB3046">
              <w:rPr>
                <w:rFonts w:cs="Arial"/>
                <w:szCs w:val="24"/>
              </w:rPr>
              <w:t xml:space="preserve"> been a pilot for the g</w:t>
            </w:r>
            <w:r w:rsidR="001E395B" w:rsidRPr="00DB3046">
              <w:rPr>
                <w:rFonts w:cs="Arial"/>
                <w:szCs w:val="24"/>
              </w:rPr>
              <w:t>overnment to gain data on mu</w:t>
            </w:r>
            <w:r w:rsidR="00DB3046">
              <w:rPr>
                <w:rFonts w:cs="Arial"/>
                <w:szCs w:val="24"/>
              </w:rPr>
              <w:t>ltiplication and no figures would</w:t>
            </w:r>
            <w:r w:rsidR="001E395B" w:rsidRPr="00DB3046">
              <w:rPr>
                <w:rFonts w:cs="Arial"/>
                <w:szCs w:val="24"/>
              </w:rPr>
              <w:t xml:space="preserve"> be published.</w:t>
            </w:r>
          </w:p>
          <w:p w14:paraId="5F2DFC4A" w14:textId="77777777" w:rsidR="00253F57" w:rsidRDefault="00253F57" w:rsidP="000C24FB">
            <w:pPr>
              <w:jc w:val="both"/>
              <w:rPr>
                <w:rFonts w:cs="Arial"/>
                <w:szCs w:val="24"/>
              </w:rPr>
            </w:pPr>
          </w:p>
          <w:p w14:paraId="624B522B" w14:textId="52BC74B2" w:rsidR="000B6AE8" w:rsidRDefault="00A66458" w:rsidP="00A66458">
            <w:pPr>
              <w:pStyle w:val="ListParagraph"/>
              <w:numPr>
                <w:ilvl w:val="0"/>
                <w:numId w:val="39"/>
              </w:numPr>
              <w:jc w:val="both"/>
              <w:rPr>
                <w:rFonts w:cs="Arial"/>
                <w:szCs w:val="24"/>
              </w:rPr>
            </w:pPr>
            <w:r>
              <w:rPr>
                <w:rFonts w:cs="Arial"/>
                <w:szCs w:val="24"/>
              </w:rPr>
              <w:t>The school was</w:t>
            </w:r>
            <w:r w:rsidR="00253F57">
              <w:rPr>
                <w:rFonts w:cs="Arial"/>
                <w:szCs w:val="24"/>
              </w:rPr>
              <w:t xml:space="preserve"> trialling a new baseline assessment as children star</w:t>
            </w:r>
            <w:r>
              <w:rPr>
                <w:rFonts w:cs="Arial"/>
                <w:szCs w:val="24"/>
              </w:rPr>
              <w:t>ed</w:t>
            </w:r>
            <w:r w:rsidR="00253F57">
              <w:rPr>
                <w:rFonts w:cs="Arial"/>
                <w:szCs w:val="24"/>
              </w:rPr>
              <w:t xml:space="preserve"> in reception. </w:t>
            </w:r>
            <w:r>
              <w:rPr>
                <w:rFonts w:cs="Arial"/>
                <w:szCs w:val="24"/>
              </w:rPr>
              <w:t>This would</w:t>
            </w:r>
            <w:r w:rsidR="002F24C9">
              <w:rPr>
                <w:rFonts w:cs="Arial"/>
                <w:szCs w:val="24"/>
              </w:rPr>
              <w:t xml:space="preserve"> be compulsory by 2020 and t</w:t>
            </w:r>
            <w:r w:rsidR="00253F57">
              <w:rPr>
                <w:rFonts w:cs="Arial"/>
                <w:szCs w:val="24"/>
              </w:rPr>
              <w:t>heoretically should predict</w:t>
            </w:r>
            <w:r>
              <w:rPr>
                <w:rFonts w:cs="Arial"/>
                <w:szCs w:val="24"/>
              </w:rPr>
              <w:t xml:space="preserve"> Y</w:t>
            </w:r>
            <w:r w:rsidR="002F24C9">
              <w:rPr>
                <w:rFonts w:cs="Arial"/>
                <w:szCs w:val="24"/>
              </w:rPr>
              <w:t>6 grades and onwards.</w:t>
            </w:r>
            <w:r w:rsidR="00253F57">
              <w:rPr>
                <w:rFonts w:cs="Arial"/>
                <w:szCs w:val="24"/>
              </w:rPr>
              <w:t xml:space="preserve"> </w:t>
            </w:r>
          </w:p>
          <w:p w14:paraId="7E9C298A" w14:textId="77777777" w:rsidR="000B6AE8" w:rsidRDefault="000B6AE8" w:rsidP="000C24FB">
            <w:pPr>
              <w:jc w:val="both"/>
              <w:rPr>
                <w:rFonts w:cs="Arial"/>
                <w:szCs w:val="24"/>
              </w:rPr>
            </w:pPr>
          </w:p>
          <w:p w14:paraId="630A9806" w14:textId="40E8B10A" w:rsidR="000B6AE8" w:rsidRDefault="00253F57" w:rsidP="00A66458">
            <w:pPr>
              <w:pStyle w:val="ListParagraph"/>
              <w:numPr>
                <w:ilvl w:val="0"/>
                <w:numId w:val="39"/>
              </w:numPr>
              <w:jc w:val="both"/>
              <w:rPr>
                <w:rFonts w:cs="Arial"/>
                <w:szCs w:val="24"/>
              </w:rPr>
            </w:pPr>
            <w:r>
              <w:rPr>
                <w:rFonts w:cs="Arial"/>
                <w:szCs w:val="24"/>
              </w:rPr>
              <w:t>Subject leader reporting was much-improved</w:t>
            </w:r>
            <w:r w:rsidR="00A66458">
              <w:rPr>
                <w:rFonts w:cs="Arial"/>
                <w:szCs w:val="24"/>
              </w:rPr>
              <w:t xml:space="preserve"> and would</w:t>
            </w:r>
            <w:r>
              <w:rPr>
                <w:rFonts w:cs="Arial"/>
                <w:szCs w:val="24"/>
              </w:rPr>
              <w:t xml:space="preserve"> be </w:t>
            </w:r>
            <w:r w:rsidR="002F24C9">
              <w:rPr>
                <w:rFonts w:cs="Arial"/>
                <w:szCs w:val="24"/>
              </w:rPr>
              <w:t>reviewed</w:t>
            </w:r>
            <w:r>
              <w:rPr>
                <w:rFonts w:cs="Arial"/>
                <w:szCs w:val="24"/>
              </w:rPr>
              <w:t xml:space="preserve"> again in September.</w:t>
            </w:r>
          </w:p>
          <w:p w14:paraId="75E46573" w14:textId="77777777" w:rsidR="00253F57" w:rsidRDefault="00253F57" w:rsidP="000C24FB">
            <w:pPr>
              <w:jc w:val="both"/>
              <w:rPr>
                <w:rFonts w:cs="Arial"/>
                <w:szCs w:val="24"/>
              </w:rPr>
            </w:pPr>
          </w:p>
          <w:p w14:paraId="323A670D" w14:textId="5CE5AE15" w:rsidR="004A5E92" w:rsidRDefault="00A66458" w:rsidP="00CC0F88">
            <w:pPr>
              <w:pStyle w:val="ListParagraph"/>
              <w:numPr>
                <w:ilvl w:val="0"/>
                <w:numId w:val="39"/>
              </w:numPr>
              <w:jc w:val="both"/>
              <w:rPr>
                <w:rFonts w:cs="Arial"/>
                <w:szCs w:val="24"/>
              </w:rPr>
            </w:pPr>
            <w:r>
              <w:rPr>
                <w:rFonts w:cs="Arial"/>
                <w:szCs w:val="24"/>
              </w:rPr>
              <w:t>Preparations were</w:t>
            </w:r>
            <w:r w:rsidR="004A5E92">
              <w:rPr>
                <w:rFonts w:cs="Arial"/>
                <w:szCs w:val="24"/>
              </w:rPr>
              <w:t xml:space="preserve"> being made for </w:t>
            </w:r>
            <w:r>
              <w:rPr>
                <w:rFonts w:cs="Arial"/>
                <w:szCs w:val="24"/>
              </w:rPr>
              <w:t xml:space="preserve">Relationship and Sex Education; plans would be to </w:t>
            </w:r>
            <w:r w:rsidR="004A5E92">
              <w:rPr>
                <w:rFonts w:cs="Arial"/>
                <w:szCs w:val="24"/>
              </w:rPr>
              <w:t>deal m</w:t>
            </w:r>
            <w:r w:rsidR="00CC0F88">
              <w:rPr>
                <w:rFonts w:cs="Arial"/>
                <w:szCs w:val="24"/>
              </w:rPr>
              <w:t>ostly with the relationship aspect</w:t>
            </w:r>
            <w:r w:rsidR="004A5E92">
              <w:rPr>
                <w:rFonts w:cs="Arial"/>
                <w:szCs w:val="24"/>
              </w:rPr>
              <w:t>.</w:t>
            </w:r>
          </w:p>
          <w:p w14:paraId="07D30AF2" w14:textId="77777777" w:rsidR="004A5E92" w:rsidRDefault="004A5E92" w:rsidP="000C24FB">
            <w:pPr>
              <w:jc w:val="both"/>
              <w:rPr>
                <w:rFonts w:cs="Arial"/>
                <w:szCs w:val="24"/>
              </w:rPr>
            </w:pPr>
          </w:p>
          <w:p w14:paraId="7C35E688" w14:textId="74918D42" w:rsidR="00253F57" w:rsidRDefault="004A5E92" w:rsidP="00CC0F88">
            <w:pPr>
              <w:pStyle w:val="ListParagraph"/>
              <w:numPr>
                <w:ilvl w:val="0"/>
                <w:numId w:val="39"/>
              </w:numPr>
              <w:jc w:val="both"/>
              <w:rPr>
                <w:rFonts w:cs="Arial"/>
                <w:szCs w:val="24"/>
              </w:rPr>
            </w:pPr>
            <w:r>
              <w:rPr>
                <w:rFonts w:cs="Arial"/>
                <w:szCs w:val="24"/>
              </w:rPr>
              <w:t xml:space="preserve">All nursery </w:t>
            </w:r>
            <w:r w:rsidR="00CC0F88">
              <w:rPr>
                <w:rFonts w:cs="Arial"/>
                <w:szCs w:val="24"/>
              </w:rPr>
              <w:t>visits had</w:t>
            </w:r>
            <w:r>
              <w:rPr>
                <w:rFonts w:cs="Arial"/>
                <w:szCs w:val="24"/>
              </w:rPr>
              <w:t xml:space="preserve"> tak</w:t>
            </w:r>
            <w:r w:rsidR="00CC0F88">
              <w:rPr>
                <w:rFonts w:cs="Arial"/>
                <w:szCs w:val="24"/>
              </w:rPr>
              <w:t>en place with a focus</w:t>
            </w:r>
            <w:r>
              <w:rPr>
                <w:rFonts w:cs="Arial"/>
                <w:szCs w:val="24"/>
              </w:rPr>
              <w:t xml:space="preserve"> on those children that may need more time to settle in. </w:t>
            </w:r>
          </w:p>
          <w:p w14:paraId="2876F76C" w14:textId="77777777" w:rsidR="0046665F" w:rsidRDefault="0046665F" w:rsidP="000C24FB">
            <w:pPr>
              <w:jc w:val="both"/>
              <w:rPr>
                <w:rFonts w:cs="Arial"/>
                <w:szCs w:val="24"/>
              </w:rPr>
            </w:pPr>
          </w:p>
          <w:p w14:paraId="76FEAA85" w14:textId="6B12EA5E" w:rsidR="0046665F" w:rsidRDefault="00CC0F88" w:rsidP="00CC0F88">
            <w:pPr>
              <w:pStyle w:val="ListParagraph"/>
              <w:numPr>
                <w:ilvl w:val="0"/>
                <w:numId w:val="39"/>
              </w:numPr>
              <w:jc w:val="both"/>
              <w:rPr>
                <w:rFonts w:cs="Arial"/>
                <w:szCs w:val="24"/>
              </w:rPr>
            </w:pPr>
            <w:r>
              <w:rPr>
                <w:rFonts w:cs="Arial"/>
                <w:szCs w:val="24"/>
              </w:rPr>
              <w:t>Work was being carried out with the d</w:t>
            </w:r>
            <w:r w:rsidR="002F24C9">
              <w:rPr>
                <w:rFonts w:cs="Arial"/>
                <w:szCs w:val="24"/>
              </w:rPr>
              <w:t xml:space="preserve">iocese in </w:t>
            </w:r>
            <w:r>
              <w:rPr>
                <w:rFonts w:cs="Arial"/>
                <w:szCs w:val="24"/>
              </w:rPr>
              <w:t>terms of SIAMS. A faith party was</w:t>
            </w:r>
            <w:r w:rsidR="002F24C9">
              <w:rPr>
                <w:rFonts w:cs="Arial"/>
                <w:szCs w:val="24"/>
              </w:rPr>
              <w:t xml:space="preserve"> to be held in the near future with other schools attending.</w:t>
            </w:r>
          </w:p>
          <w:p w14:paraId="22E0AAAD" w14:textId="77777777" w:rsidR="0046665F" w:rsidRPr="00354252" w:rsidRDefault="0046665F" w:rsidP="000C24FB">
            <w:pPr>
              <w:jc w:val="both"/>
              <w:rPr>
                <w:rFonts w:cs="Arial"/>
                <w:szCs w:val="24"/>
              </w:rPr>
            </w:pPr>
          </w:p>
          <w:p w14:paraId="74C15BE7" w14:textId="39F0EEFE" w:rsidR="005914E3" w:rsidRPr="00354252" w:rsidRDefault="005914E3" w:rsidP="00CC0F88">
            <w:pPr>
              <w:pStyle w:val="ListParagraph"/>
              <w:numPr>
                <w:ilvl w:val="0"/>
                <w:numId w:val="39"/>
              </w:numPr>
              <w:jc w:val="both"/>
              <w:rPr>
                <w:rFonts w:cs="Arial"/>
                <w:szCs w:val="24"/>
              </w:rPr>
            </w:pPr>
            <w:r w:rsidRPr="00354252">
              <w:rPr>
                <w:rFonts w:cs="Arial"/>
                <w:szCs w:val="24"/>
              </w:rPr>
              <w:t>T</w:t>
            </w:r>
            <w:r w:rsidR="00354252" w:rsidRPr="00354252">
              <w:rPr>
                <w:rFonts w:cs="Arial"/>
                <w:szCs w:val="24"/>
              </w:rPr>
              <w:t>wo teachers were leaving, one new teacher had been appointed and one was due to return from sick leave. T</w:t>
            </w:r>
            <w:r w:rsidRPr="00354252">
              <w:rPr>
                <w:rFonts w:cs="Arial"/>
                <w:szCs w:val="24"/>
              </w:rPr>
              <w:t>he forest school teacher</w:t>
            </w:r>
            <w:r w:rsidR="00354252" w:rsidRPr="00354252">
              <w:rPr>
                <w:rFonts w:cs="Arial"/>
                <w:szCs w:val="24"/>
              </w:rPr>
              <w:t xml:space="preserve"> role</w:t>
            </w:r>
            <w:r w:rsidRPr="00354252">
              <w:rPr>
                <w:rFonts w:cs="Arial"/>
                <w:szCs w:val="24"/>
              </w:rPr>
              <w:t xml:space="preserve"> </w:t>
            </w:r>
            <w:r w:rsidR="00354252" w:rsidRPr="00354252">
              <w:rPr>
                <w:rFonts w:cs="Arial"/>
                <w:szCs w:val="24"/>
              </w:rPr>
              <w:t>would</w:t>
            </w:r>
            <w:r w:rsidRPr="00354252">
              <w:rPr>
                <w:rFonts w:cs="Arial"/>
                <w:szCs w:val="24"/>
              </w:rPr>
              <w:t xml:space="preserve"> be replaced temporarily until a full understanding of what they would like from the role is complete</w:t>
            </w:r>
            <w:r w:rsidR="00503313">
              <w:rPr>
                <w:rFonts w:cs="Arial"/>
                <w:szCs w:val="24"/>
              </w:rPr>
              <w:t>d</w:t>
            </w:r>
            <w:r w:rsidRPr="00354252">
              <w:rPr>
                <w:rFonts w:cs="Arial"/>
                <w:szCs w:val="24"/>
              </w:rPr>
              <w:t>.</w:t>
            </w:r>
          </w:p>
          <w:p w14:paraId="598D0127" w14:textId="77777777" w:rsidR="005914E3" w:rsidRDefault="005914E3" w:rsidP="000C24FB">
            <w:pPr>
              <w:jc w:val="both"/>
              <w:rPr>
                <w:rFonts w:cs="Arial"/>
                <w:color w:val="FF0000"/>
                <w:szCs w:val="24"/>
              </w:rPr>
            </w:pPr>
          </w:p>
          <w:p w14:paraId="4D5AF2B3" w14:textId="243DF9E2" w:rsidR="0046665F" w:rsidRDefault="0037541E" w:rsidP="00CC0F88">
            <w:pPr>
              <w:pStyle w:val="ListParagraph"/>
              <w:numPr>
                <w:ilvl w:val="0"/>
                <w:numId w:val="39"/>
              </w:numPr>
              <w:jc w:val="both"/>
              <w:rPr>
                <w:rFonts w:cs="Arial"/>
                <w:szCs w:val="24"/>
              </w:rPr>
            </w:pPr>
            <w:r>
              <w:rPr>
                <w:rFonts w:cs="Arial"/>
                <w:szCs w:val="24"/>
              </w:rPr>
              <w:t>There had been no new safeguarding concerns raised and there continued to be one ongoing case.</w:t>
            </w:r>
          </w:p>
          <w:p w14:paraId="6FA17C1D" w14:textId="77777777" w:rsidR="0037541E" w:rsidRDefault="0037541E" w:rsidP="000C24FB">
            <w:pPr>
              <w:jc w:val="both"/>
              <w:rPr>
                <w:rFonts w:cs="Arial"/>
                <w:szCs w:val="24"/>
              </w:rPr>
            </w:pPr>
          </w:p>
          <w:p w14:paraId="78A80AB2" w14:textId="38183959" w:rsidR="0037541E" w:rsidRDefault="0037541E" w:rsidP="00CC0F88">
            <w:pPr>
              <w:pStyle w:val="ListParagraph"/>
              <w:numPr>
                <w:ilvl w:val="0"/>
                <w:numId w:val="39"/>
              </w:numPr>
              <w:jc w:val="both"/>
              <w:rPr>
                <w:rFonts w:cs="Arial"/>
                <w:szCs w:val="24"/>
              </w:rPr>
            </w:pPr>
            <w:r>
              <w:rPr>
                <w:rFonts w:cs="Arial"/>
                <w:szCs w:val="24"/>
              </w:rPr>
              <w:t>The</w:t>
            </w:r>
            <w:r w:rsidR="00CC0F88">
              <w:rPr>
                <w:rFonts w:cs="Arial"/>
                <w:szCs w:val="24"/>
              </w:rPr>
              <w:t xml:space="preserve"> school had received a gold a</w:t>
            </w:r>
            <w:r>
              <w:rPr>
                <w:rFonts w:cs="Arial"/>
                <w:szCs w:val="24"/>
              </w:rPr>
              <w:t>ward</w:t>
            </w:r>
            <w:r w:rsidR="007F4FE5">
              <w:rPr>
                <w:rFonts w:cs="Arial"/>
                <w:szCs w:val="24"/>
              </w:rPr>
              <w:t xml:space="preserve"> for sporting events.</w:t>
            </w:r>
          </w:p>
          <w:p w14:paraId="70C614EB" w14:textId="77777777" w:rsidR="007F4FE5" w:rsidRDefault="007F4FE5" w:rsidP="000C24FB">
            <w:pPr>
              <w:jc w:val="both"/>
              <w:rPr>
                <w:rFonts w:cs="Arial"/>
                <w:szCs w:val="24"/>
              </w:rPr>
            </w:pPr>
          </w:p>
          <w:p w14:paraId="765607D4" w14:textId="0F1E95BB" w:rsidR="0046665F" w:rsidRPr="000C24FB" w:rsidRDefault="00CC0F88" w:rsidP="00CC0F88">
            <w:pPr>
              <w:pStyle w:val="ListParagraph"/>
              <w:numPr>
                <w:ilvl w:val="0"/>
                <w:numId w:val="39"/>
              </w:numPr>
              <w:jc w:val="both"/>
              <w:rPr>
                <w:rFonts w:cs="Arial"/>
                <w:szCs w:val="24"/>
              </w:rPr>
            </w:pPr>
            <w:r>
              <w:rPr>
                <w:rFonts w:cs="Arial"/>
                <w:szCs w:val="24"/>
              </w:rPr>
              <w:t xml:space="preserve">There were still </w:t>
            </w:r>
            <w:r w:rsidR="007F4FE5">
              <w:rPr>
                <w:rFonts w:cs="Arial"/>
                <w:szCs w:val="24"/>
              </w:rPr>
              <w:t>some personnel change</w:t>
            </w:r>
            <w:r>
              <w:rPr>
                <w:rFonts w:cs="Arial"/>
                <w:szCs w:val="24"/>
              </w:rPr>
              <w:t>s</w:t>
            </w:r>
            <w:r w:rsidR="007F4FE5">
              <w:rPr>
                <w:rFonts w:cs="Arial"/>
                <w:szCs w:val="24"/>
              </w:rPr>
              <w:t xml:space="preserve"> </w:t>
            </w:r>
            <w:r>
              <w:rPr>
                <w:rFonts w:cs="Arial"/>
                <w:szCs w:val="24"/>
              </w:rPr>
              <w:t xml:space="preserve">to take place </w:t>
            </w:r>
            <w:r w:rsidR="007F4FE5">
              <w:rPr>
                <w:rFonts w:cs="Arial"/>
                <w:szCs w:val="24"/>
              </w:rPr>
              <w:t xml:space="preserve">but </w:t>
            </w:r>
            <w:r>
              <w:rPr>
                <w:rFonts w:cs="Arial"/>
                <w:szCs w:val="24"/>
              </w:rPr>
              <w:t xml:space="preserve">the importance of ensuring the school </w:t>
            </w:r>
            <w:r w:rsidR="007F4FE5">
              <w:rPr>
                <w:rFonts w:cs="Arial"/>
                <w:szCs w:val="24"/>
              </w:rPr>
              <w:t>had the right staff in place</w:t>
            </w:r>
            <w:r>
              <w:rPr>
                <w:rFonts w:cs="Arial"/>
                <w:szCs w:val="24"/>
              </w:rPr>
              <w:t xml:space="preserve"> was noted</w:t>
            </w:r>
            <w:r w:rsidR="007F4FE5">
              <w:rPr>
                <w:rFonts w:cs="Arial"/>
                <w:szCs w:val="24"/>
              </w:rPr>
              <w:t xml:space="preserve">. By September </w:t>
            </w:r>
            <w:r>
              <w:rPr>
                <w:rFonts w:cs="Arial"/>
                <w:szCs w:val="24"/>
              </w:rPr>
              <w:t xml:space="preserve">it was expected the school would be </w:t>
            </w:r>
            <w:r w:rsidR="007F4FE5">
              <w:rPr>
                <w:rFonts w:cs="Arial"/>
                <w:szCs w:val="24"/>
              </w:rPr>
              <w:t>moving forward w</w:t>
            </w:r>
            <w:r>
              <w:rPr>
                <w:rFonts w:cs="Arial"/>
                <w:szCs w:val="24"/>
              </w:rPr>
              <w:t>ith the strongest team they had</w:t>
            </w:r>
            <w:r w:rsidR="007F4FE5">
              <w:rPr>
                <w:rFonts w:cs="Arial"/>
                <w:szCs w:val="24"/>
              </w:rPr>
              <w:t xml:space="preserve"> ever had.</w:t>
            </w:r>
          </w:p>
        </w:tc>
        <w:tc>
          <w:tcPr>
            <w:tcW w:w="1556" w:type="dxa"/>
            <w:tcBorders>
              <w:left w:val="single" w:sz="4" w:space="0" w:color="auto"/>
            </w:tcBorders>
          </w:tcPr>
          <w:p w14:paraId="5D7755E9" w14:textId="77777777" w:rsidR="00AA5FE2" w:rsidRDefault="00AA5FE2" w:rsidP="00AA5FE2">
            <w:pPr>
              <w:rPr>
                <w:rFonts w:cs="Arial"/>
                <w:szCs w:val="24"/>
              </w:rPr>
            </w:pPr>
          </w:p>
        </w:tc>
      </w:tr>
      <w:tr w:rsidR="000C24FB" w14:paraId="5DBB0A87" w14:textId="77777777" w:rsidTr="00984EFE">
        <w:tc>
          <w:tcPr>
            <w:tcW w:w="1132" w:type="dxa"/>
          </w:tcPr>
          <w:p w14:paraId="7296ECB4" w14:textId="6FC1871A" w:rsidR="000C24FB" w:rsidRDefault="000C24FB" w:rsidP="00FC033E">
            <w:pPr>
              <w:ind w:left="37"/>
              <w:rPr>
                <w:rFonts w:cs="Arial"/>
                <w:b/>
                <w:szCs w:val="24"/>
              </w:rPr>
            </w:pPr>
          </w:p>
        </w:tc>
        <w:tc>
          <w:tcPr>
            <w:tcW w:w="7768" w:type="dxa"/>
            <w:tcBorders>
              <w:right w:val="single" w:sz="4" w:space="0" w:color="auto"/>
            </w:tcBorders>
          </w:tcPr>
          <w:p w14:paraId="2303BA17" w14:textId="77777777" w:rsidR="005678BD" w:rsidRDefault="005678BD" w:rsidP="00AA5FE2">
            <w:pPr>
              <w:jc w:val="both"/>
              <w:rPr>
                <w:rFonts w:cs="Arial"/>
                <w:b/>
                <w:szCs w:val="24"/>
              </w:rPr>
            </w:pPr>
          </w:p>
        </w:tc>
        <w:tc>
          <w:tcPr>
            <w:tcW w:w="1556" w:type="dxa"/>
            <w:tcBorders>
              <w:left w:val="single" w:sz="4" w:space="0" w:color="auto"/>
            </w:tcBorders>
          </w:tcPr>
          <w:p w14:paraId="6106D234" w14:textId="77777777" w:rsidR="000C24FB" w:rsidRDefault="000C24FB" w:rsidP="00AA5FE2">
            <w:pPr>
              <w:rPr>
                <w:rFonts w:cs="Arial"/>
                <w:szCs w:val="24"/>
              </w:rPr>
            </w:pPr>
          </w:p>
        </w:tc>
      </w:tr>
      <w:tr w:rsidR="000C24FB" w14:paraId="5FE850D5" w14:textId="77777777" w:rsidTr="00984EFE">
        <w:tc>
          <w:tcPr>
            <w:tcW w:w="1132" w:type="dxa"/>
          </w:tcPr>
          <w:p w14:paraId="6EB36BF8" w14:textId="77777777" w:rsidR="000C24FB" w:rsidRDefault="000C24FB" w:rsidP="00FC033E">
            <w:pPr>
              <w:ind w:left="37"/>
              <w:rPr>
                <w:rFonts w:cs="Arial"/>
                <w:b/>
                <w:szCs w:val="24"/>
              </w:rPr>
            </w:pPr>
          </w:p>
        </w:tc>
        <w:tc>
          <w:tcPr>
            <w:tcW w:w="7768" w:type="dxa"/>
            <w:tcBorders>
              <w:right w:val="single" w:sz="4" w:space="0" w:color="auto"/>
            </w:tcBorders>
          </w:tcPr>
          <w:p w14:paraId="744209BE" w14:textId="49469E81" w:rsidR="000C24FB" w:rsidRDefault="000C24FB" w:rsidP="00AA5FE2">
            <w:pPr>
              <w:jc w:val="both"/>
              <w:rPr>
                <w:rFonts w:cs="Arial"/>
                <w:b/>
                <w:szCs w:val="24"/>
              </w:rPr>
            </w:pPr>
            <w:r>
              <w:rPr>
                <w:rFonts w:cs="Arial"/>
                <w:szCs w:val="24"/>
              </w:rPr>
              <w:t xml:space="preserve">The </w:t>
            </w:r>
            <w:r w:rsidR="005678BD">
              <w:rPr>
                <w:rFonts w:cs="Arial"/>
                <w:szCs w:val="24"/>
              </w:rPr>
              <w:t xml:space="preserve">headteacher was thanked for </w:t>
            </w:r>
            <w:r>
              <w:rPr>
                <w:rFonts w:cs="Arial"/>
                <w:szCs w:val="24"/>
              </w:rPr>
              <w:t>her</w:t>
            </w:r>
            <w:r w:rsidRPr="00662806">
              <w:rPr>
                <w:rFonts w:cs="Arial"/>
                <w:szCs w:val="24"/>
              </w:rPr>
              <w:t xml:space="preserve"> comprehensive and informative report.</w:t>
            </w:r>
          </w:p>
        </w:tc>
        <w:tc>
          <w:tcPr>
            <w:tcW w:w="1556" w:type="dxa"/>
            <w:tcBorders>
              <w:left w:val="single" w:sz="4" w:space="0" w:color="auto"/>
            </w:tcBorders>
          </w:tcPr>
          <w:p w14:paraId="247CB995" w14:textId="77777777" w:rsidR="000C24FB" w:rsidRDefault="000C24FB" w:rsidP="00AA5FE2">
            <w:pPr>
              <w:rPr>
                <w:rFonts w:cs="Arial"/>
                <w:szCs w:val="24"/>
              </w:rPr>
            </w:pPr>
          </w:p>
        </w:tc>
      </w:tr>
      <w:tr w:rsidR="00212C1E" w14:paraId="10BD9D08" w14:textId="77777777" w:rsidTr="00984EFE">
        <w:tc>
          <w:tcPr>
            <w:tcW w:w="1132" w:type="dxa"/>
          </w:tcPr>
          <w:p w14:paraId="0405BC8C" w14:textId="0D4527B3" w:rsidR="00212C1E" w:rsidRDefault="00212C1E" w:rsidP="00C43BAE">
            <w:pPr>
              <w:pStyle w:val="ListParagraph"/>
              <w:ind w:left="502"/>
              <w:jc w:val="right"/>
              <w:rPr>
                <w:rFonts w:cs="Arial"/>
                <w:b/>
                <w:szCs w:val="24"/>
              </w:rPr>
            </w:pPr>
          </w:p>
        </w:tc>
        <w:tc>
          <w:tcPr>
            <w:tcW w:w="7768" w:type="dxa"/>
            <w:tcBorders>
              <w:right w:val="single" w:sz="4" w:space="0" w:color="auto"/>
            </w:tcBorders>
          </w:tcPr>
          <w:p w14:paraId="6B1F0220" w14:textId="77777777" w:rsidR="0063441D" w:rsidRDefault="0063441D" w:rsidP="00AA5FE2">
            <w:pPr>
              <w:jc w:val="both"/>
              <w:rPr>
                <w:rFonts w:cs="Arial"/>
                <w:b/>
                <w:szCs w:val="24"/>
              </w:rPr>
            </w:pPr>
          </w:p>
        </w:tc>
        <w:tc>
          <w:tcPr>
            <w:tcW w:w="1556" w:type="dxa"/>
            <w:tcBorders>
              <w:left w:val="single" w:sz="4" w:space="0" w:color="auto"/>
            </w:tcBorders>
          </w:tcPr>
          <w:p w14:paraId="1FA17977" w14:textId="77777777" w:rsidR="00212C1E" w:rsidRDefault="00212C1E" w:rsidP="00AA5FE2">
            <w:pPr>
              <w:rPr>
                <w:rFonts w:cs="Arial"/>
                <w:szCs w:val="24"/>
              </w:rPr>
            </w:pPr>
          </w:p>
        </w:tc>
      </w:tr>
      <w:tr w:rsidR="00212C1E" w14:paraId="5340BED8" w14:textId="77777777" w:rsidTr="00984EFE">
        <w:tc>
          <w:tcPr>
            <w:tcW w:w="1132" w:type="dxa"/>
          </w:tcPr>
          <w:p w14:paraId="386B0027" w14:textId="77777777" w:rsidR="00212C1E" w:rsidRDefault="00212C1E" w:rsidP="0081269E">
            <w:pPr>
              <w:pStyle w:val="ListParagraph"/>
              <w:numPr>
                <w:ilvl w:val="0"/>
                <w:numId w:val="1"/>
              </w:numPr>
              <w:ind w:hanging="502"/>
              <w:rPr>
                <w:rFonts w:cs="Arial"/>
                <w:b/>
                <w:szCs w:val="24"/>
              </w:rPr>
            </w:pPr>
          </w:p>
        </w:tc>
        <w:tc>
          <w:tcPr>
            <w:tcW w:w="7768" w:type="dxa"/>
            <w:tcBorders>
              <w:right w:val="single" w:sz="4" w:space="0" w:color="auto"/>
            </w:tcBorders>
          </w:tcPr>
          <w:p w14:paraId="7BF1A6C4" w14:textId="37E97C86" w:rsidR="00212C1E" w:rsidRDefault="00212C1E" w:rsidP="00AA5FE2">
            <w:pPr>
              <w:jc w:val="both"/>
              <w:rPr>
                <w:rFonts w:cs="Arial"/>
                <w:b/>
                <w:szCs w:val="24"/>
              </w:rPr>
            </w:pPr>
            <w:r>
              <w:rPr>
                <w:rFonts w:cs="Arial"/>
                <w:b/>
                <w:szCs w:val="24"/>
              </w:rPr>
              <w:t>Educational Visits</w:t>
            </w:r>
          </w:p>
        </w:tc>
        <w:tc>
          <w:tcPr>
            <w:tcW w:w="1556" w:type="dxa"/>
            <w:tcBorders>
              <w:left w:val="single" w:sz="4" w:space="0" w:color="auto"/>
            </w:tcBorders>
          </w:tcPr>
          <w:p w14:paraId="00979BCD" w14:textId="77777777" w:rsidR="00212C1E" w:rsidRDefault="00212C1E" w:rsidP="00AA5FE2">
            <w:pPr>
              <w:rPr>
                <w:rFonts w:cs="Arial"/>
                <w:szCs w:val="24"/>
              </w:rPr>
            </w:pPr>
          </w:p>
        </w:tc>
      </w:tr>
      <w:tr w:rsidR="00212C1E" w14:paraId="286B6541" w14:textId="77777777" w:rsidTr="00984EFE">
        <w:tc>
          <w:tcPr>
            <w:tcW w:w="1132" w:type="dxa"/>
          </w:tcPr>
          <w:p w14:paraId="06EE7881" w14:textId="77777777" w:rsidR="00212C1E" w:rsidRPr="00212C1E" w:rsidRDefault="00212C1E" w:rsidP="00212C1E">
            <w:pPr>
              <w:pStyle w:val="ListParagraph"/>
              <w:ind w:left="502"/>
              <w:rPr>
                <w:rFonts w:cs="Arial"/>
                <w:szCs w:val="24"/>
              </w:rPr>
            </w:pPr>
          </w:p>
        </w:tc>
        <w:tc>
          <w:tcPr>
            <w:tcW w:w="7768" w:type="dxa"/>
            <w:tcBorders>
              <w:right w:val="single" w:sz="4" w:space="0" w:color="auto"/>
            </w:tcBorders>
          </w:tcPr>
          <w:p w14:paraId="05919088" w14:textId="77777777" w:rsidR="00212C1E" w:rsidRPr="00212C1E" w:rsidRDefault="00212C1E" w:rsidP="00AA5FE2">
            <w:pPr>
              <w:jc w:val="both"/>
              <w:rPr>
                <w:rFonts w:cs="Arial"/>
                <w:szCs w:val="24"/>
              </w:rPr>
            </w:pPr>
          </w:p>
        </w:tc>
        <w:tc>
          <w:tcPr>
            <w:tcW w:w="1556" w:type="dxa"/>
            <w:tcBorders>
              <w:left w:val="single" w:sz="4" w:space="0" w:color="auto"/>
            </w:tcBorders>
          </w:tcPr>
          <w:p w14:paraId="3C627691" w14:textId="77777777" w:rsidR="00212C1E" w:rsidRDefault="00212C1E" w:rsidP="00AA5FE2">
            <w:pPr>
              <w:rPr>
                <w:rFonts w:cs="Arial"/>
                <w:szCs w:val="24"/>
              </w:rPr>
            </w:pPr>
          </w:p>
        </w:tc>
      </w:tr>
      <w:tr w:rsidR="00EA350D" w14:paraId="4364FB19" w14:textId="77777777" w:rsidTr="00984EFE">
        <w:tc>
          <w:tcPr>
            <w:tcW w:w="1132" w:type="dxa"/>
          </w:tcPr>
          <w:p w14:paraId="2756901E" w14:textId="77777777" w:rsidR="00EA350D" w:rsidRPr="00212C1E" w:rsidRDefault="00EA350D" w:rsidP="00212C1E">
            <w:pPr>
              <w:pStyle w:val="ListParagraph"/>
              <w:ind w:left="502"/>
              <w:rPr>
                <w:rFonts w:cs="Arial"/>
                <w:szCs w:val="24"/>
              </w:rPr>
            </w:pPr>
          </w:p>
        </w:tc>
        <w:tc>
          <w:tcPr>
            <w:tcW w:w="7768" w:type="dxa"/>
            <w:tcBorders>
              <w:right w:val="single" w:sz="4" w:space="0" w:color="auto"/>
            </w:tcBorders>
          </w:tcPr>
          <w:p w14:paraId="219C2EB6" w14:textId="77777777" w:rsidR="00EA350D" w:rsidRDefault="00EA350D" w:rsidP="00212C1E">
            <w:pPr>
              <w:pStyle w:val="ListParagraph"/>
              <w:numPr>
                <w:ilvl w:val="0"/>
                <w:numId w:val="7"/>
              </w:numPr>
              <w:ind w:left="345" w:hanging="345"/>
              <w:jc w:val="both"/>
              <w:rPr>
                <w:rFonts w:cs="Arial"/>
                <w:b/>
                <w:szCs w:val="24"/>
              </w:rPr>
            </w:pPr>
            <w:r>
              <w:rPr>
                <w:rFonts w:cs="Arial"/>
                <w:b/>
                <w:szCs w:val="24"/>
              </w:rPr>
              <w:t>Reporting Procedures</w:t>
            </w:r>
          </w:p>
          <w:p w14:paraId="5D0F1A85" w14:textId="3E6C0C7C" w:rsidR="00D469DF" w:rsidRDefault="00D469DF" w:rsidP="00D469DF">
            <w:pPr>
              <w:pStyle w:val="ListParagraph"/>
              <w:ind w:left="360"/>
              <w:jc w:val="both"/>
              <w:rPr>
                <w:rFonts w:cs="Arial"/>
                <w:szCs w:val="24"/>
              </w:rPr>
            </w:pPr>
            <w:r w:rsidRPr="0009766C">
              <w:rPr>
                <w:rFonts w:cs="Arial"/>
                <w:szCs w:val="24"/>
              </w:rPr>
              <w:t>The  governing  board  confirmed  that  the  school’s  reporting procedures  for  educational  visits</w:t>
            </w:r>
            <w:r w:rsidR="001B4F02">
              <w:rPr>
                <w:rFonts w:cs="Arial"/>
                <w:szCs w:val="24"/>
              </w:rPr>
              <w:t xml:space="preserve">  for  the  academic  year 20</w:t>
            </w:r>
            <w:r w:rsidRPr="0009766C">
              <w:rPr>
                <w:rFonts w:cs="Arial"/>
                <w:szCs w:val="24"/>
              </w:rPr>
              <w:t>19</w:t>
            </w:r>
            <w:r w:rsidR="001B4F02">
              <w:rPr>
                <w:rFonts w:cs="Arial"/>
                <w:szCs w:val="24"/>
              </w:rPr>
              <w:t>/20</w:t>
            </w:r>
            <w:r w:rsidRPr="0009766C">
              <w:rPr>
                <w:rFonts w:cs="Arial"/>
                <w:szCs w:val="24"/>
              </w:rPr>
              <w:t xml:space="preserve"> were;</w:t>
            </w:r>
          </w:p>
          <w:p w14:paraId="252ED62B" w14:textId="77777777" w:rsidR="000413B1" w:rsidRPr="00B667F0" w:rsidRDefault="000413B1" w:rsidP="000413B1">
            <w:pPr>
              <w:pStyle w:val="ListParagraph"/>
              <w:numPr>
                <w:ilvl w:val="0"/>
                <w:numId w:val="28"/>
              </w:numPr>
              <w:rPr>
                <w:rFonts w:cs="Arial"/>
                <w:szCs w:val="24"/>
                <w:lang w:val="x-none"/>
              </w:rPr>
            </w:pPr>
            <w:r w:rsidRPr="00B667F0">
              <w:rPr>
                <w:rFonts w:cs="Arial"/>
                <w:szCs w:val="24"/>
                <w:lang w:val="x-none"/>
              </w:rPr>
              <w:t>The governing board to approve residential Type B visits only, prior to submission to Lancashire County Council;</w:t>
            </w:r>
          </w:p>
          <w:p w14:paraId="10DAF54F" w14:textId="77777777" w:rsidR="000413B1" w:rsidRPr="00B667F0" w:rsidRDefault="000413B1" w:rsidP="000413B1">
            <w:pPr>
              <w:pStyle w:val="ListParagraph"/>
              <w:numPr>
                <w:ilvl w:val="0"/>
                <w:numId w:val="28"/>
              </w:numPr>
              <w:rPr>
                <w:rFonts w:cs="Arial"/>
                <w:szCs w:val="24"/>
                <w:lang w:val="x-none"/>
              </w:rPr>
            </w:pPr>
            <w:r w:rsidRPr="00B667F0">
              <w:rPr>
                <w:rFonts w:cs="Arial"/>
                <w:szCs w:val="24"/>
                <w:lang w:val="x-none"/>
              </w:rPr>
              <w:t>The EVC to approve all Type A visits and to approve all other Type B visits for submission to Lancashire County Council;</w:t>
            </w:r>
          </w:p>
          <w:p w14:paraId="3B018854" w14:textId="77777777" w:rsidR="000413B1" w:rsidRPr="00B667F0" w:rsidRDefault="000413B1" w:rsidP="000413B1">
            <w:pPr>
              <w:pStyle w:val="ListParagraph"/>
              <w:numPr>
                <w:ilvl w:val="0"/>
                <w:numId w:val="28"/>
              </w:numPr>
              <w:rPr>
                <w:rFonts w:cs="Arial"/>
                <w:szCs w:val="24"/>
                <w:lang w:val="x-none"/>
              </w:rPr>
            </w:pPr>
            <w:r w:rsidRPr="00B667F0">
              <w:rPr>
                <w:rFonts w:cs="Arial"/>
                <w:szCs w:val="24"/>
                <w:lang w:val="x-none"/>
              </w:rPr>
              <w:t xml:space="preserve">The decisions to be reported to the governing board meeting each term. </w:t>
            </w:r>
          </w:p>
          <w:p w14:paraId="16DBA943" w14:textId="77777777" w:rsidR="00D469DF" w:rsidRPr="00503313" w:rsidRDefault="00D469DF" w:rsidP="00503313">
            <w:pPr>
              <w:jc w:val="both"/>
              <w:rPr>
                <w:rFonts w:cs="Arial"/>
                <w:szCs w:val="24"/>
              </w:rPr>
            </w:pPr>
          </w:p>
          <w:p w14:paraId="4935454A" w14:textId="57B5BCD8" w:rsidR="000413B1" w:rsidRDefault="00D469DF" w:rsidP="00D469DF">
            <w:pPr>
              <w:pStyle w:val="ListParagraph"/>
              <w:ind w:left="360"/>
              <w:jc w:val="both"/>
              <w:rPr>
                <w:rFonts w:cs="Arial"/>
                <w:b/>
                <w:szCs w:val="24"/>
              </w:rPr>
            </w:pPr>
            <w:r w:rsidRPr="0009766C">
              <w:rPr>
                <w:rFonts w:cs="Arial"/>
                <w:szCs w:val="24"/>
              </w:rPr>
              <w:t xml:space="preserve">It   was </w:t>
            </w:r>
            <w:r w:rsidR="00503313" w:rsidRPr="0009766C">
              <w:rPr>
                <w:rFonts w:cs="Arial"/>
                <w:szCs w:val="24"/>
              </w:rPr>
              <w:t>also confirmed</w:t>
            </w:r>
            <w:r w:rsidRPr="0009766C">
              <w:rPr>
                <w:rFonts w:cs="Arial"/>
                <w:szCs w:val="24"/>
              </w:rPr>
              <w:t xml:space="preserve">   that   the   appointed   Educational   Visits   Co-ordi</w:t>
            </w:r>
            <w:r w:rsidR="000413B1">
              <w:rPr>
                <w:rFonts w:cs="Arial"/>
                <w:szCs w:val="24"/>
              </w:rPr>
              <w:t xml:space="preserve">nator(s) for the school was Jo </w:t>
            </w:r>
            <w:r w:rsidR="000413B1" w:rsidRPr="000413B1">
              <w:rPr>
                <w:rFonts w:cs="Arial"/>
                <w:szCs w:val="24"/>
              </w:rPr>
              <w:t>Embley-Peers</w:t>
            </w:r>
            <w:r w:rsidR="000413B1">
              <w:rPr>
                <w:rFonts w:cs="Arial"/>
                <w:b/>
                <w:szCs w:val="24"/>
              </w:rPr>
              <w:t>.</w:t>
            </w:r>
          </w:p>
          <w:p w14:paraId="3EE38A04" w14:textId="4CDB2BF9" w:rsidR="00EA350D" w:rsidRPr="00503313" w:rsidRDefault="00EA350D" w:rsidP="00503313">
            <w:pPr>
              <w:jc w:val="both"/>
              <w:rPr>
                <w:rFonts w:cs="Arial"/>
                <w:szCs w:val="24"/>
              </w:rPr>
            </w:pPr>
          </w:p>
        </w:tc>
        <w:tc>
          <w:tcPr>
            <w:tcW w:w="1556" w:type="dxa"/>
            <w:tcBorders>
              <w:left w:val="single" w:sz="4" w:space="0" w:color="auto"/>
            </w:tcBorders>
          </w:tcPr>
          <w:p w14:paraId="3A32A15B" w14:textId="77777777" w:rsidR="00EA350D" w:rsidRDefault="00EA350D" w:rsidP="00AA5FE2">
            <w:pPr>
              <w:rPr>
                <w:rFonts w:cs="Arial"/>
                <w:szCs w:val="24"/>
              </w:rPr>
            </w:pPr>
          </w:p>
        </w:tc>
      </w:tr>
      <w:tr w:rsidR="00212C1E" w14:paraId="1877C23E" w14:textId="77777777" w:rsidTr="00984EFE">
        <w:tc>
          <w:tcPr>
            <w:tcW w:w="1132" w:type="dxa"/>
          </w:tcPr>
          <w:p w14:paraId="01D608F5" w14:textId="1BAFF2E3" w:rsidR="00212C1E" w:rsidRPr="00212C1E" w:rsidRDefault="00212C1E" w:rsidP="00212C1E">
            <w:pPr>
              <w:pStyle w:val="ListParagraph"/>
              <w:ind w:left="502"/>
              <w:rPr>
                <w:rFonts w:cs="Arial"/>
                <w:szCs w:val="24"/>
              </w:rPr>
            </w:pPr>
          </w:p>
        </w:tc>
        <w:tc>
          <w:tcPr>
            <w:tcW w:w="7768" w:type="dxa"/>
            <w:tcBorders>
              <w:right w:val="single" w:sz="4" w:space="0" w:color="auto"/>
            </w:tcBorders>
          </w:tcPr>
          <w:p w14:paraId="70E30AED" w14:textId="77777777" w:rsidR="00212C1E" w:rsidRDefault="00212C1E" w:rsidP="00212C1E">
            <w:pPr>
              <w:pStyle w:val="ListParagraph"/>
              <w:numPr>
                <w:ilvl w:val="0"/>
                <w:numId w:val="7"/>
              </w:numPr>
              <w:ind w:left="345" w:hanging="345"/>
              <w:jc w:val="both"/>
              <w:rPr>
                <w:rFonts w:cs="Arial"/>
                <w:b/>
                <w:szCs w:val="24"/>
              </w:rPr>
            </w:pPr>
            <w:r w:rsidRPr="00F63004">
              <w:rPr>
                <w:rFonts w:cs="Arial"/>
                <w:b/>
                <w:szCs w:val="24"/>
              </w:rPr>
              <w:t>Monitoring and Evaluation of Visits</w:t>
            </w:r>
          </w:p>
          <w:p w14:paraId="512706D4" w14:textId="3814F81E" w:rsidR="00212C1E" w:rsidRDefault="00212C1E" w:rsidP="00212C1E">
            <w:pPr>
              <w:pStyle w:val="ListParagraph"/>
              <w:ind w:left="345"/>
              <w:jc w:val="both"/>
              <w:rPr>
                <w:rFonts w:cs="Arial"/>
                <w:szCs w:val="24"/>
              </w:rPr>
            </w:pPr>
            <w:r w:rsidRPr="0081269E">
              <w:rPr>
                <w:rFonts w:cs="Arial"/>
                <w:szCs w:val="24"/>
              </w:rPr>
              <w:t xml:space="preserve">The governing board </w:t>
            </w:r>
            <w:r w:rsidR="00503313">
              <w:rPr>
                <w:rFonts w:cs="Arial"/>
                <w:szCs w:val="24"/>
              </w:rPr>
              <w:t>noted the</w:t>
            </w:r>
            <w:r w:rsidRPr="0081269E">
              <w:rPr>
                <w:rFonts w:cs="Arial"/>
                <w:szCs w:val="24"/>
              </w:rPr>
              <w:t xml:space="preserve"> report on the impact and benefits of recent visits as</w:t>
            </w:r>
            <w:r w:rsidR="00503313">
              <w:rPr>
                <w:rFonts w:cs="Arial"/>
                <w:szCs w:val="24"/>
              </w:rPr>
              <w:t xml:space="preserve"> detailed in the headteacher’s report</w:t>
            </w:r>
            <w:r w:rsidRPr="0081269E">
              <w:rPr>
                <w:rFonts w:cs="Arial"/>
                <w:szCs w:val="24"/>
              </w:rPr>
              <w:t>:</w:t>
            </w:r>
          </w:p>
          <w:p w14:paraId="613DE009" w14:textId="512E34B1" w:rsidR="00212C1E" w:rsidRDefault="00212C1E" w:rsidP="00212C1E">
            <w:pPr>
              <w:pStyle w:val="ListParagraph"/>
              <w:ind w:left="345"/>
              <w:jc w:val="both"/>
              <w:rPr>
                <w:rFonts w:cs="Arial"/>
                <w:b/>
                <w:szCs w:val="24"/>
              </w:rPr>
            </w:pPr>
          </w:p>
          <w:p w14:paraId="177F59AA" w14:textId="72A5F5A0" w:rsidR="00503313" w:rsidRDefault="00503313" w:rsidP="00212C1E">
            <w:pPr>
              <w:pStyle w:val="ListParagraph"/>
              <w:ind w:left="345"/>
              <w:jc w:val="both"/>
              <w:rPr>
                <w:rFonts w:cs="Arial"/>
                <w:szCs w:val="24"/>
              </w:rPr>
            </w:pPr>
            <w:r>
              <w:rPr>
                <w:rFonts w:cs="Arial"/>
                <w:szCs w:val="24"/>
              </w:rPr>
              <w:t>Particular reference was made to the following:</w:t>
            </w:r>
          </w:p>
          <w:p w14:paraId="36CB9AFC" w14:textId="77777777" w:rsidR="00503313" w:rsidRDefault="00503313" w:rsidP="00503313">
            <w:pPr>
              <w:pStyle w:val="ListParagraph"/>
              <w:numPr>
                <w:ilvl w:val="0"/>
                <w:numId w:val="33"/>
              </w:numPr>
              <w:jc w:val="both"/>
              <w:rPr>
                <w:rFonts w:cs="Arial"/>
                <w:szCs w:val="24"/>
              </w:rPr>
            </w:pPr>
            <w:r w:rsidRPr="00503313">
              <w:rPr>
                <w:rFonts w:cs="Arial"/>
                <w:szCs w:val="24"/>
              </w:rPr>
              <w:t>All visits were linked to topics that the children were learning such as seaside; farming and illuminations included history and science topics.</w:t>
            </w:r>
          </w:p>
          <w:p w14:paraId="5DA862ED" w14:textId="77777777" w:rsidR="00142218" w:rsidRDefault="00503313" w:rsidP="00503313">
            <w:pPr>
              <w:pStyle w:val="ListParagraph"/>
              <w:numPr>
                <w:ilvl w:val="0"/>
                <w:numId w:val="33"/>
              </w:numPr>
              <w:jc w:val="both"/>
              <w:rPr>
                <w:rFonts w:cs="Arial"/>
                <w:szCs w:val="24"/>
              </w:rPr>
            </w:pPr>
            <w:r>
              <w:rPr>
                <w:rFonts w:cs="Arial"/>
                <w:szCs w:val="24"/>
              </w:rPr>
              <w:t xml:space="preserve">The Thornton &amp; Wyre Farm visit had been </w:t>
            </w:r>
            <w:r w:rsidR="00142218">
              <w:rPr>
                <w:rFonts w:cs="Arial"/>
                <w:szCs w:val="24"/>
              </w:rPr>
              <w:t>a wonder for the children, as well as a hook for learning and understanding.</w:t>
            </w:r>
          </w:p>
          <w:p w14:paraId="2B666F45" w14:textId="107E62DC" w:rsidR="00B15E81" w:rsidRPr="00503313" w:rsidRDefault="00142218" w:rsidP="00503313">
            <w:pPr>
              <w:pStyle w:val="ListParagraph"/>
              <w:numPr>
                <w:ilvl w:val="0"/>
                <w:numId w:val="33"/>
              </w:numPr>
              <w:jc w:val="both"/>
              <w:rPr>
                <w:rFonts w:cs="Arial"/>
                <w:szCs w:val="24"/>
              </w:rPr>
            </w:pPr>
            <w:r>
              <w:rPr>
                <w:rFonts w:cs="Arial"/>
                <w:szCs w:val="24"/>
              </w:rPr>
              <w:t xml:space="preserve">Formal evaluation was achieved through the EVOLVE system against set criteria which was returned to the school. </w:t>
            </w:r>
            <w:r w:rsidR="00503313" w:rsidRPr="00503313">
              <w:rPr>
                <w:rFonts w:cs="Arial"/>
                <w:szCs w:val="24"/>
              </w:rPr>
              <w:t xml:space="preserve"> </w:t>
            </w:r>
            <w:r w:rsidR="00503313" w:rsidRPr="00503313">
              <w:rPr>
                <w:rFonts w:cs="Arial"/>
                <w:b/>
                <w:szCs w:val="24"/>
              </w:rPr>
              <w:t xml:space="preserve"> </w:t>
            </w:r>
          </w:p>
          <w:p w14:paraId="0B22534F" w14:textId="77777777" w:rsidR="00212C1E" w:rsidRPr="00212C1E" w:rsidRDefault="00212C1E" w:rsidP="00AA5FE2">
            <w:pPr>
              <w:jc w:val="both"/>
              <w:rPr>
                <w:rFonts w:cs="Arial"/>
                <w:szCs w:val="24"/>
              </w:rPr>
            </w:pPr>
          </w:p>
        </w:tc>
        <w:tc>
          <w:tcPr>
            <w:tcW w:w="1556" w:type="dxa"/>
            <w:tcBorders>
              <w:left w:val="single" w:sz="4" w:space="0" w:color="auto"/>
            </w:tcBorders>
          </w:tcPr>
          <w:p w14:paraId="3EE2A8F0" w14:textId="77777777" w:rsidR="00212C1E" w:rsidRDefault="00212C1E" w:rsidP="00AA5FE2">
            <w:pPr>
              <w:rPr>
                <w:rFonts w:cs="Arial"/>
                <w:szCs w:val="24"/>
              </w:rPr>
            </w:pPr>
          </w:p>
        </w:tc>
      </w:tr>
      <w:tr w:rsidR="00212C1E" w14:paraId="70170DAE" w14:textId="77777777" w:rsidTr="00984EFE">
        <w:tc>
          <w:tcPr>
            <w:tcW w:w="1132" w:type="dxa"/>
          </w:tcPr>
          <w:p w14:paraId="6DCDD53D" w14:textId="1FE7F7A4" w:rsidR="00212C1E" w:rsidRPr="00212C1E" w:rsidRDefault="00212C1E" w:rsidP="00212C1E">
            <w:pPr>
              <w:pStyle w:val="ListParagraph"/>
              <w:ind w:left="502"/>
              <w:rPr>
                <w:rFonts w:cs="Arial"/>
                <w:szCs w:val="24"/>
              </w:rPr>
            </w:pPr>
          </w:p>
        </w:tc>
        <w:tc>
          <w:tcPr>
            <w:tcW w:w="7768" w:type="dxa"/>
            <w:tcBorders>
              <w:right w:val="single" w:sz="4" w:space="0" w:color="auto"/>
            </w:tcBorders>
          </w:tcPr>
          <w:p w14:paraId="51BC1161" w14:textId="77777777" w:rsidR="00212C1E" w:rsidRDefault="00212C1E" w:rsidP="00212C1E">
            <w:pPr>
              <w:pStyle w:val="ListParagraph"/>
              <w:numPr>
                <w:ilvl w:val="0"/>
                <w:numId w:val="7"/>
              </w:numPr>
              <w:ind w:left="345" w:hanging="345"/>
              <w:jc w:val="both"/>
              <w:rPr>
                <w:rFonts w:cs="Arial"/>
                <w:b/>
                <w:szCs w:val="24"/>
              </w:rPr>
            </w:pPr>
            <w:r w:rsidRPr="004C63E5">
              <w:rPr>
                <w:rFonts w:cs="Arial"/>
                <w:b/>
                <w:szCs w:val="24"/>
              </w:rPr>
              <w:t>Approval of Visits</w:t>
            </w:r>
          </w:p>
          <w:p w14:paraId="37DA0D39" w14:textId="74A854EC" w:rsidR="00212C1E" w:rsidRDefault="00212C1E" w:rsidP="00212C1E">
            <w:pPr>
              <w:pStyle w:val="ListParagraph"/>
              <w:ind w:left="345"/>
              <w:jc w:val="both"/>
              <w:rPr>
                <w:rFonts w:cs="Arial"/>
                <w:szCs w:val="24"/>
              </w:rPr>
            </w:pPr>
          </w:p>
          <w:p w14:paraId="0C7A77CE" w14:textId="2E1CCD2C" w:rsidR="00212C1E" w:rsidRPr="00212C1E" w:rsidRDefault="00212C1E" w:rsidP="0063441D">
            <w:pPr>
              <w:ind w:left="345"/>
              <w:jc w:val="both"/>
              <w:rPr>
                <w:rFonts w:cs="Arial"/>
                <w:szCs w:val="24"/>
              </w:rPr>
            </w:pPr>
            <w:r w:rsidRPr="003615BE">
              <w:t>There w</w:t>
            </w:r>
            <w:r w:rsidR="001B4F02">
              <w:t>ere no visits to approve at that</w:t>
            </w:r>
            <w:r w:rsidRPr="003615BE">
              <w:t xml:space="preserve"> time.</w:t>
            </w:r>
            <w:r w:rsidR="0063441D">
              <w:t xml:space="preserve"> </w:t>
            </w:r>
            <w:r w:rsidR="00941595">
              <w:rPr>
                <w:rFonts w:cs="Arial"/>
                <w:szCs w:val="24"/>
              </w:rPr>
              <w:t xml:space="preserve">It was reported that </w:t>
            </w:r>
            <w:r w:rsidR="00EE6A5C">
              <w:rPr>
                <w:rFonts w:cs="Arial"/>
                <w:szCs w:val="24"/>
              </w:rPr>
              <w:t>Robinwood r</w:t>
            </w:r>
            <w:r w:rsidR="0063441D">
              <w:rPr>
                <w:rFonts w:cs="Arial"/>
                <w:szCs w:val="24"/>
              </w:rPr>
              <w:t>esidential for that</w:t>
            </w:r>
            <w:r w:rsidR="00941595" w:rsidRPr="00941595">
              <w:rPr>
                <w:rFonts w:cs="Arial"/>
                <w:szCs w:val="24"/>
              </w:rPr>
              <w:t xml:space="preserve"> year had already been approved</w:t>
            </w:r>
            <w:r w:rsidR="00941595">
              <w:rPr>
                <w:rFonts w:cs="Arial"/>
                <w:szCs w:val="24"/>
              </w:rPr>
              <w:t xml:space="preserve">, and </w:t>
            </w:r>
            <w:r w:rsidR="00941595" w:rsidRPr="00941595">
              <w:rPr>
                <w:rFonts w:cs="Arial"/>
                <w:szCs w:val="24"/>
              </w:rPr>
              <w:t>Tower</w:t>
            </w:r>
            <w:r w:rsidR="00EE6A5C">
              <w:rPr>
                <w:rFonts w:cs="Arial"/>
                <w:szCs w:val="24"/>
              </w:rPr>
              <w:t>wood r</w:t>
            </w:r>
            <w:r w:rsidR="00941595" w:rsidRPr="00941595">
              <w:rPr>
                <w:rFonts w:cs="Arial"/>
                <w:szCs w:val="24"/>
              </w:rPr>
              <w:t>esidential for next yea</w:t>
            </w:r>
            <w:r w:rsidR="0063441D">
              <w:rPr>
                <w:rFonts w:cs="Arial"/>
                <w:szCs w:val="24"/>
              </w:rPr>
              <w:t>r was still a provisional trip.</w:t>
            </w:r>
          </w:p>
        </w:tc>
        <w:tc>
          <w:tcPr>
            <w:tcW w:w="1556" w:type="dxa"/>
            <w:tcBorders>
              <w:left w:val="single" w:sz="4" w:space="0" w:color="auto"/>
            </w:tcBorders>
          </w:tcPr>
          <w:p w14:paraId="5152C9DD" w14:textId="77777777" w:rsidR="00212C1E" w:rsidRDefault="00212C1E" w:rsidP="00AA5FE2">
            <w:pPr>
              <w:rPr>
                <w:rFonts w:cs="Arial"/>
                <w:szCs w:val="24"/>
              </w:rPr>
            </w:pPr>
          </w:p>
        </w:tc>
      </w:tr>
      <w:tr w:rsidR="00212C1E" w14:paraId="5A9E187D" w14:textId="77777777" w:rsidTr="00984EFE">
        <w:tc>
          <w:tcPr>
            <w:tcW w:w="1132" w:type="dxa"/>
          </w:tcPr>
          <w:p w14:paraId="45BB4B85" w14:textId="76817028" w:rsidR="00212C1E" w:rsidRPr="00C43BAE" w:rsidRDefault="00212C1E" w:rsidP="00C43BAE">
            <w:pPr>
              <w:pStyle w:val="ListParagraph"/>
              <w:ind w:left="502"/>
              <w:jc w:val="right"/>
              <w:rPr>
                <w:rFonts w:cs="Arial"/>
                <w:b/>
                <w:szCs w:val="24"/>
              </w:rPr>
            </w:pPr>
          </w:p>
        </w:tc>
        <w:tc>
          <w:tcPr>
            <w:tcW w:w="7768" w:type="dxa"/>
            <w:tcBorders>
              <w:right w:val="single" w:sz="4" w:space="0" w:color="auto"/>
            </w:tcBorders>
          </w:tcPr>
          <w:p w14:paraId="3D4D0FEC" w14:textId="77777777" w:rsidR="00212C1E" w:rsidRPr="00212C1E" w:rsidRDefault="00212C1E" w:rsidP="00AA5FE2">
            <w:pPr>
              <w:jc w:val="both"/>
              <w:rPr>
                <w:rFonts w:cs="Arial"/>
                <w:szCs w:val="24"/>
              </w:rPr>
            </w:pPr>
          </w:p>
        </w:tc>
        <w:tc>
          <w:tcPr>
            <w:tcW w:w="1556" w:type="dxa"/>
            <w:tcBorders>
              <w:left w:val="single" w:sz="4" w:space="0" w:color="auto"/>
            </w:tcBorders>
          </w:tcPr>
          <w:p w14:paraId="5068AC12" w14:textId="77777777" w:rsidR="00212C1E" w:rsidRDefault="00212C1E" w:rsidP="00AA5FE2">
            <w:pPr>
              <w:rPr>
                <w:rFonts w:cs="Arial"/>
                <w:szCs w:val="24"/>
              </w:rPr>
            </w:pPr>
          </w:p>
        </w:tc>
      </w:tr>
      <w:tr w:rsidR="00EA350D" w14:paraId="4D04F1F4" w14:textId="77777777" w:rsidTr="00984EFE">
        <w:tc>
          <w:tcPr>
            <w:tcW w:w="1132" w:type="dxa"/>
          </w:tcPr>
          <w:p w14:paraId="6712A66A" w14:textId="77777777" w:rsidR="00EA350D" w:rsidRDefault="00EA350D" w:rsidP="0081269E">
            <w:pPr>
              <w:pStyle w:val="ListParagraph"/>
              <w:numPr>
                <w:ilvl w:val="0"/>
                <w:numId w:val="1"/>
              </w:numPr>
              <w:ind w:hanging="502"/>
              <w:rPr>
                <w:rFonts w:cs="Arial"/>
                <w:b/>
                <w:szCs w:val="24"/>
              </w:rPr>
            </w:pPr>
          </w:p>
        </w:tc>
        <w:tc>
          <w:tcPr>
            <w:tcW w:w="7768" w:type="dxa"/>
            <w:tcBorders>
              <w:right w:val="single" w:sz="4" w:space="0" w:color="auto"/>
            </w:tcBorders>
          </w:tcPr>
          <w:p w14:paraId="5187259F" w14:textId="7CB39293" w:rsidR="00EA350D" w:rsidRDefault="00EA350D" w:rsidP="00AA5FE2">
            <w:pPr>
              <w:jc w:val="both"/>
              <w:rPr>
                <w:rFonts w:cs="Arial"/>
                <w:b/>
                <w:szCs w:val="24"/>
              </w:rPr>
            </w:pPr>
            <w:r>
              <w:rPr>
                <w:rFonts w:cs="Arial"/>
                <w:b/>
                <w:szCs w:val="24"/>
              </w:rPr>
              <w:t>Governing Board Development</w:t>
            </w:r>
          </w:p>
        </w:tc>
        <w:tc>
          <w:tcPr>
            <w:tcW w:w="1556" w:type="dxa"/>
            <w:tcBorders>
              <w:left w:val="single" w:sz="4" w:space="0" w:color="auto"/>
            </w:tcBorders>
          </w:tcPr>
          <w:p w14:paraId="48BB1AEE" w14:textId="77777777" w:rsidR="00EA350D" w:rsidRDefault="00EA350D" w:rsidP="00AA5FE2">
            <w:pPr>
              <w:rPr>
                <w:rFonts w:cs="Arial"/>
                <w:szCs w:val="24"/>
              </w:rPr>
            </w:pPr>
          </w:p>
        </w:tc>
      </w:tr>
      <w:tr w:rsidR="00EA350D" w14:paraId="411F455D" w14:textId="77777777" w:rsidTr="00984EFE">
        <w:tc>
          <w:tcPr>
            <w:tcW w:w="1132" w:type="dxa"/>
          </w:tcPr>
          <w:p w14:paraId="7ABB430D" w14:textId="77777777"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7D08534A" w14:textId="77777777" w:rsidR="00EA350D" w:rsidRPr="00EA350D" w:rsidRDefault="00EA350D" w:rsidP="00AA5FE2">
            <w:pPr>
              <w:jc w:val="both"/>
              <w:rPr>
                <w:rFonts w:cs="Arial"/>
                <w:szCs w:val="24"/>
              </w:rPr>
            </w:pPr>
          </w:p>
        </w:tc>
        <w:tc>
          <w:tcPr>
            <w:tcW w:w="1556" w:type="dxa"/>
            <w:tcBorders>
              <w:left w:val="single" w:sz="4" w:space="0" w:color="auto"/>
            </w:tcBorders>
          </w:tcPr>
          <w:p w14:paraId="43702A9B" w14:textId="77777777" w:rsidR="00EA350D" w:rsidRDefault="00EA350D" w:rsidP="00AA5FE2">
            <w:pPr>
              <w:rPr>
                <w:rFonts w:cs="Arial"/>
                <w:szCs w:val="24"/>
              </w:rPr>
            </w:pPr>
          </w:p>
        </w:tc>
      </w:tr>
      <w:tr w:rsidR="00EA350D" w14:paraId="46A71F24" w14:textId="77777777" w:rsidTr="00984EFE">
        <w:tc>
          <w:tcPr>
            <w:tcW w:w="1132" w:type="dxa"/>
          </w:tcPr>
          <w:p w14:paraId="01967B12" w14:textId="77777777"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35283071" w14:textId="77777777" w:rsidR="00EA350D" w:rsidRPr="001B4F02" w:rsidRDefault="00EA350D" w:rsidP="00EA350D">
            <w:pPr>
              <w:pStyle w:val="ListParagraph"/>
              <w:numPr>
                <w:ilvl w:val="0"/>
                <w:numId w:val="20"/>
              </w:numPr>
              <w:jc w:val="both"/>
              <w:rPr>
                <w:rFonts w:cs="Arial"/>
                <w:b/>
                <w:szCs w:val="24"/>
              </w:rPr>
            </w:pPr>
            <w:r w:rsidRPr="001B4F02">
              <w:rPr>
                <w:rFonts w:cs="Arial"/>
                <w:b/>
                <w:szCs w:val="24"/>
              </w:rPr>
              <w:t>Skills Audit</w:t>
            </w:r>
          </w:p>
          <w:p w14:paraId="6E5ADD77" w14:textId="31B4EEFC" w:rsidR="00D469DF" w:rsidRPr="00D469DF" w:rsidRDefault="00D469DF" w:rsidP="00D469DF">
            <w:pPr>
              <w:ind w:left="360"/>
              <w:jc w:val="both"/>
              <w:rPr>
                <w:rFonts w:cs="Arial"/>
                <w:szCs w:val="24"/>
              </w:rPr>
            </w:pPr>
            <w:r>
              <w:rPr>
                <w:rFonts w:cs="Arial"/>
                <w:szCs w:val="24"/>
              </w:rPr>
              <w:t>Governors noted the advice that the skills a</w:t>
            </w:r>
            <w:r w:rsidRPr="003615BE">
              <w:rPr>
                <w:rFonts w:cs="Arial"/>
                <w:szCs w:val="24"/>
              </w:rPr>
              <w:t xml:space="preserve">udit </w:t>
            </w:r>
            <w:r>
              <w:rPr>
                <w:rFonts w:cs="Arial"/>
                <w:szCs w:val="24"/>
              </w:rPr>
              <w:t xml:space="preserve">should be completed or updated </w:t>
            </w:r>
            <w:r w:rsidRPr="003615BE">
              <w:rPr>
                <w:rFonts w:cs="Arial"/>
                <w:szCs w:val="24"/>
              </w:rPr>
              <w:t>before reviewing the governing board committee structure and membership at the business meeting in the autumn term.</w:t>
            </w:r>
            <w:r>
              <w:rPr>
                <w:rFonts w:cs="Arial"/>
                <w:szCs w:val="24"/>
              </w:rPr>
              <w:t xml:space="preserve"> T</w:t>
            </w:r>
            <w:r w:rsidRPr="00D469DF">
              <w:rPr>
                <w:rFonts w:cs="Arial"/>
                <w:szCs w:val="24"/>
              </w:rPr>
              <w:t xml:space="preserve">he NGA skills audit </w:t>
            </w:r>
            <w:r>
              <w:rPr>
                <w:rFonts w:cs="Arial"/>
                <w:szCs w:val="24"/>
              </w:rPr>
              <w:t>was recommended and was available in the r</w:t>
            </w:r>
            <w:r w:rsidRPr="00D469DF">
              <w:rPr>
                <w:rFonts w:cs="Arial"/>
                <w:szCs w:val="24"/>
              </w:rPr>
              <w:t xml:space="preserve">esources area of </w:t>
            </w:r>
            <w:proofErr w:type="spellStart"/>
            <w:r w:rsidRPr="00D469DF">
              <w:rPr>
                <w:rFonts w:cs="Arial"/>
                <w:szCs w:val="24"/>
              </w:rPr>
              <w:t>GovernorHub</w:t>
            </w:r>
            <w:proofErr w:type="spellEnd"/>
          </w:p>
          <w:p w14:paraId="2EEEFDB1" w14:textId="77777777" w:rsidR="00D469DF" w:rsidRPr="004E5D8F" w:rsidRDefault="00D469DF" w:rsidP="00D469DF">
            <w:pPr>
              <w:ind w:left="84"/>
              <w:jc w:val="both"/>
              <w:rPr>
                <w:rFonts w:cs="Arial"/>
                <w:szCs w:val="24"/>
              </w:rPr>
            </w:pPr>
          </w:p>
          <w:p w14:paraId="21873283" w14:textId="158BB38D" w:rsidR="00D469DF" w:rsidRPr="003615BE" w:rsidRDefault="00D469DF" w:rsidP="00D469DF">
            <w:pPr>
              <w:pStyle w:val="ListParagraph"/>
              <w:ind w:left="360"/>
              <w:jc w:val="both"/>
              <w:rPr>
                <w:rFonts w:cs="Arial"/>
                <w:szCs w:val="24"/>
              </w:rPr>
            </w:pPr>
            <w:r w:rsidRPr="003615BE">
              <w:rPr>
                <w:rFonts w:cs="Arial"/>
                <w:szCs w:val="24"/>
              </w:rPr>
              <w:t>Governors agreed that the training link governor would collate completed forms and produce/update the governing board’s summary skills audit.</w:t>
            </w:r>
          </w:p>
          <w:p w14:paraId="5AA9A2CE" w14:textId="77777777" w:rsidR="00D469DF" w:rsidRPr="003615BE" w:rsidRDefault="00D469DF" w:rsidP="00D469DF">
            <w:pPr>
              <w:pStyle w:val="ListParagraph"/>
              <w:ind w:left="360"/>
              <w:jc w:val="both"/>
              <w:rPr>
                <w:rFonts w:cs="Arial"/>
                <w:szCs w:val="24"/>
              </w:rPr>
            </w:pPr>
          </w:p>
          <w:p w14:paraId="04FC1338" w14:textId="290E8687" w:rsidR="000413B1" w:rsidRPr="00EA350D" w:rsidRDefault="00D469DF" w:rsidP="0063441D">
            <w:pPr>
              <w:ind w:left="360"/>
              <w:jc w:val="both"/>
              <w:rPr>
                <w:rFonts w:cs="Arial"/>
                <w:szCs w:val="24"/>
              </w:rPr>
            </w:pPr>
            <w:r w:rsidRPr="003615BE">
              <w:rPr>
                <w:rFonts w:cs="Arial"/>
                <w:szCs w:val="24"/>
              </w:rPr>
              <w:t xml:space="preserve">It was further agreed that completed forms should be returned to   </w:t>
            </w:r>
            <w:r w:rsidR="0063441D">
              <w:rPr>
                <w:rFonts w:cs="Arial"/>
                <w:szCs w:val="24"/>
              </w:rPr>
              <w:t>Mrs Smith</w:t>
            </w:r>
            <w:r w:rsidRPr="003615BE">
              <w:rPr>
                <w:rFonts w:cs="Arial"/>
                <w:szCs w:val="24"/>
              </w:rPr>
              <w:t xml:space="preserve"> member </w:t>
            </w:r>
            <w:r w:rsidR="009A69DC" w:rsidRPr="003615BE">
              <w:rPr>
                <w:rFonts w:cs="Arial"/>
                <w:szCs w:val="24"/>
              </w:rPr>
              <w:t xml:space="preserve">by </w:t>
            </w:r>
            <w:r w:rsidR="009A69DC">
              <w:rPr>
                <w:rFonts w:cs="Arial"/>
                <w:szCs w:val="24"/>
              </w:rPr>
              <w:t>Friday 12</w:t>
            </w:r>
            <w:r w:rsidR="0063441D">
              <w:rPr>
                <w:rFonts w:cs="Arial"/>
                <w:szCs w:val="24"/>
                <w:vertAlign w:val="superscript"/>
              </w:rPr>
              <w:t>th</w:t>
            </w:r>
            <w:r w:rsidR="009A69DC">
              <w:rPr>
                <w:rFonts w:cs="Arial"/>
                <w:szCs w:val="24"/>
              </w:rPr>
              <w:t xml:space="preserve"> July 2019</w:t>
            </w:r>
            <w:r w:rsidR="00B15E81">
              <w:rPr>
                <w:rFonts w:cs="Arial"/>
                <w:szCs w:val="24"/>
              </w:rPr>
              <w:t xml:space="preserve"> </w:t>
            </w:r>
            <w:r w:rsidRPr="003615BE">
              <w:rPr>
                <w:rFonts w:cs="Arial"/>
                <w:szCs w:val="24"/>
              </w:rPr>
              <w:t xml:space="preserve">in order for </w:t>
            </w:r>
            <w:r w:rsidR="001B4F02">
              <w:rPr>
                <w:rFonts w:cs="Arial"/>
                <w:szCs w:val="24"/>
              </w:rPr>
              <w:t>the document to be circulated for</w:t>
            </w:r>
            <w:r w:rsidRPr="003615BE">
              <w:rPr>
                <w:rFonts w:cs="Arial"/>
                <w:szCs w:val="24"/>
              </w:rPr>
              <w:t xml:space="preserve"> the autumn term business meeting.</w:t>
            </w:r>
          </w:p>
        </w:tc>
        <w:tc>
          <w:tcPr>
            <w:tcW w:w="1556" w:type="dxa"/>
            <w:tcBorders>
              <w:left w:val="single" w:sz="4" w:space="0" w:color="auto"/>
            </w:tcBorders>
          </w:tcPr>
          <w:p w14:paraId="4E31FEED" w14:textId="77777777" w:rsidR="00EA350D" w:rsidRDefault="00EA350D" w:rsidP="00AA5FE2">
            <w:pPr>
              <w:rPr>
                <w:rFonts w:cs="Arial"/>
                <w:szCs w:val="24"/>
              </w:rPr>
            </w:pPr>
          </w:p>
          <w:p w14:paraId="731D7BF7" w14:textId="77777777" w:rsidR="00B15E81" w:rsidRDefault="00B15E81" w:rsidP="00AA5FE2">
            <w:pPr>
              <w:rPr>
                <w:rFonts w:cs="Arial"/>
                <w:szCs w:val="24"/>
              </w:rPr>
            </w:pPr>
          </w:p>
          <w:p w14:paraId="4D299543" w14:textId="77777777" w:rsidR="009A69DC" w:rsidRDefault="009A69DC" w:rsidP="00AA5FE2">
            <w:pPr>
              <w:rPr>
                <w:rFonts w:cs="Arial"/>
                <w:szCs w:val="24"/>
              </w:rPr>
            </w:pPr>
          </w:p>
          <w:p w14:paraId="2B73E91D" w14:textId="77777777" w:rsidR="0063441D" w:rsidRDefault="0063441D" w:rsidP="00AA5FE2">
            <w:pPr>
              <w:rPr>
                <w:rFonts w:cs="Arial"/>
                <w:b/>
                <w:sz w:val="20"/>
                <w:szCs w:val="20"/>
              </w:rPr>
            </w:pPr>
          </w:p>
          <w:p w14:paraId="18C2BC8D" w14:textId="77777777" w:rsidR="0063441D" w:rsidRDefault="0063441D" w:rsidP="00AA5FE2">
            <w:pPr>
              <w:rPr>
                <w:rFonts w:cs="Arial"/>
                <w:b/>
                <w:sz w:val="20"/>
                <w:szCs w:val="20"/>
              </w:rPr>
            </w:pPr>
          </w:p>
          <w:p w14:paraId="01C83DDA" w14:textId="77777777" w:rsidR="0063441D" w:rsidRDefault="0063441D" w:rsidP="00AA5FE2">
            <w:pPr>
              <w:rPr>
                <w:rFonts w:cs="Arial"/>
                <w:b/>
                <w:sz w:val="20"/>
                <w:szCs w:val="20"/>
              </w:rPr>
            </w:pPr>
          </w:p>
          <w:p w14:paraId="79F97263" w14:textId="77777777" w:rsidR="0063441D" w:rsidRDefault="0063441D" w:rsidP="00AA5FE2">
            <w:pPr>
              <w:rPr>
                <w:rFonts w:cs="Arial"/>
                <w:b/>
                <w:sz w:val="20"/>
                <w:szCs w:val="20"/>
              </w:rPr>
            </w:pPr>
          </w:p>
          <w:p w14:paraId="71A647E2" w14:textId="77777777" w:rsidR="0063441D" w:rsidRDefault="0063441D" w:rsidP="00AA5FE2">
            <w:pPr>
              <w:rPr>
                <w:rFonts w:cs="Arial"/>
                <w:b/>
                <w:sz w:val="20"/>
                <w:szCs w:val="20"/>
              </w:rPr>
            </w:pPr>
          </w:p>
          <w:p w14:paraId="1320ACE7" w14:textId="77777777" w:rsidR="0063441D" w:rsidRDefault="0063441D" w:rsidP="00AA5FE2">
            <w:pPr>
              <w:rPr>
                <w:rFonts w:cs="Arial"/>
                <w:b/>
                <w:sz w:val="20"/>
                <w:szCs w:val="20"/>
              </w:rPr>
            </w:pPr>
          </w:p>
          <w:p w14:paraId="6795E0DF" w14:textId="77777777" w:rsidR="009A69DC" w:rsidRDefault="009A69DC" w:rsidP="00AA5FE2">
            <w:pPr>
              <w:rPr>
                <w:rFonts w:cs="Arial"/>
                <w:b/>
                <w:sz w:val="20"/>
                <w:szCs w:val="20"/>
              </w:rPr>
            </w:pPr>
            <w:r w:rsidRPr="0063441D">
              <w:rPr>
                <w:rFonts w:cs="Arial"/>
                <w:b/>
                <w:sz w:val="20"/>
                <w:szCs w:val="20"/>
              </w:rPr>
              <w:t>Mrs S Smith</w:t>
            </w:r>
          </w:p>
          <w:p w14:paraId="7BE0CBBC" w14:textId="77777777" w:rsidR="0063441D" w:rsidRDefault="0063441D" w:rsidP="00AA5FE2">
            <w:pPr>
              <w:rPr>
                <w:rFonts w:cs="Arial"/>
                <w:b/>
                <w:sz w:val="20"/>
                <w:szCs w:val="20"/>
              </w:rPr>
            </w:pPr>
          </w:p>
          <w:p w14:paraId="79F4EDBE" w14:textId="77777777" w:rsidR="0063441D" w:rsidRDefault="0063441D" w:rsidP="00AA5FE2">
            <w:pPr>
              <w:rPr>
                <w:rFonts w:cs="Arial"/>
                <w:b/>
                <w:sz w:val="20"/>
                <w:szCs w:val="20"/>
              </w:rPr>
            </w:pPr>
          </w:p>
          <w:p w14:paraId="44519B5E" w14:textId="77777777" w:rsidR="0063441D" w:rsidRDefault="0063441D" w:rsidP="00AA5FE2">
            <w:pPr>
              <w:rPr>
                <w:rFonts w:cs="Arial"/>
                <w:b/>
                <w:sz w:val="20"/>
                <w:szCs w:val="20"/>
              </w:rPr>
            </w:pPr>
          </w:p>
          <w:p w14:paraId="09C23D0B" w14:textId="77777777" w:rsidR="0063441D" w:rsidRDefault="0063441D" w:rsidP="00AA5FE2">
            <w:pPr>
              <w:rPr>
                <w:rFonts w:cs="Arial"/>
                <w:b/>
                <w:sz w:val="20"/>
                <w:szCs w:val="20"/>
              </w:rPr>
            </w:pPr>
          </w:p>
          <w:p w14:paraId="557A0F3B" w14:textId="7BAC84F1" w:rsidR="0063441D" w:rsidRPr="0063441D" w:rsidRDefault="0063441D" w:rsidP="00AA5FE2">
            <w:pPr>
              <w:rPr>
                <w:rFonts w:cs="Arial"/>
                <w:b/>
                <w:sz w:val="20"/>
                <w:szCs w:val="20"/>
              </w:rPr>
            </w:pPr>
            <w:r>
              <w:rPr>
                <w:rFonts w:cs="Arial"/>
                <w:b/>
                <w:sz w:val="20"/>
                <w:szCs w:val="20"/>
              </w:rPr>
              <w:t>Governors</w:t>
            </w:r>
          </w:p>
        </w:tc>
      </w:tr>
      <w:tr w:rsidR="00EA350D" w14:paraId="7AB05BFD" w14:textId="77777777" w:rsidTr="00984EFE">
        <w:tc>
          <w:tcPr>
            <w:tcW w:w="1132" w:type="dxa"/>
          </w:tcPr>
          <w:p w14:paraId="45BD9D2C" w14:textId="520E4AB1"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16437668" w14:textId="77777777" w:rsidR="00EE6A5C" w:rsidRPr="00EA350D" w:rsidRDefault="00EE6A5C" w:rsidP="00AA5FE2">
            <w:pPr>
              <w:jc w:val="both"/>
              <w:rPr>
                <w:rFonts w:cs="Arial"/>
                <w:szCs w:val="24"/>
              </w:rPr>
            </w:pPr>
          </w:p>
        </w:tc>
        <w:tc>
          <w:tcPr>
            <w:tcW w:w="1556" w:type="dxa"/>
            <w:tcBorders>
              <w:left w:val="single" w:sz="4" w:space="0" w:color="auto"/>
            </w:tcBorders>
          </w:tcPr>
          <w:p w14:paraId="352229F5" w14:textId="77777777" w:rsidR="00EA350D" w:rsidRDefault="00EA350D" w:rsidP="00AA5FE2">
            <w:pPr>
              <w:rPr>
                <w:rFonts w:cs="Arial"/>
                <w:szCs w:val="24"/>
              </w:rPr>
            </w:pPr>
          </w:p>
        </w:tc>
      </w:tr>
      <w:tr w:rsidR="00EA350D" w14:paraId="030DB8A4" w14:textId="77777777" w:rsidTr="00984EFE">
        <w:tc>
          <w:tcPr>
            <w:tcW w:w="1132" w:type="dxa"/>
          </w:tcPr>
          <w:p w14:paraId="305297A1" w14:textId="77777777"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564D32BA" w14:textId="236A6458" w:rsidR="00EA350D" w:rsidRPr="001B4F02" w:rsidRDefault="001B4F02" w:rsidP="00EA350D">
            <w:pPr>
              <w:pStyle w:val="ListParagraph"/>
              <w:numPr>
                <w:ilvl w:val="0"/>
                <w:numId w:val="20"/>
              </w:numPr>
              <w:jc w:val="both"/>
              <w:rPr>
                <w:rFonts w:cs="Arial"/>
                <w:b/>
                <w:szCs w:val="24"/>
              </w:rPr>
            </w:pPr>
            <w:r w:rsidRPr="001B4F02">
              <w:rPr>
                <w:rFonts w:cs="Arial"/>
                <w:b/>
                <w:szCs w:val="24"/>
              </w:rPr>
              <w:t>Self-Evaluation and S</w:t>
            </w:r>
            <w:r w:rsidR="00EA350D" w:rsidRPr="001B4F02">
              <w:rPr>
                <w:rFonts w:cs="Arial"/>
                <w:b/>
                <w:szCs w:val="24"/>
              </w:rPr>
              <w:t>uccession Planning</w:t>
            </w:r>
          </w:p>
          <w:p w14:paraId="4E3CC909" w14:textId="02805777" w:rsidR="00D469DF" w:rsidRDefault="00D469DF" w:rsidP="00D469DF">
            <w:pPr>
              <w:ind w:left="418"/>
              <w:jc w:val="both"/>
              <w:rPr>
                <w:rFonts w:cs="Arial"/>
                <w:szCs w:val="24"/>
              </w:rPr>
            </w:pPr>
            <w:r w:rsidRPr="003615BE">
              <w:rPr>
                <w:rFonts w:cs="Arial"/>
                <w:szCs w:val="24"/>
              </w:rPr>
              <w:t>Governors noted the information provided on governing board self-evaluation. Following consideration of possible options as to how the board’s effectiveness could be evaluated it was agreed that</w:t>
            </w:r>
            <w:r w:rsidR="001B4F02">
              <w:rPr>
                <w:rFonts w:cs="Arial"/>
                <w:szCs w:val="24"/>
              </w:rPr>
              <w:t>;</w:t>
            </w:r>
          </w:p>
          <w:p w14:paraId="39EE6091" w14:textId="77777777" w:rsidR="00EA350D" w:rsidRDefault="00EA350D" w:rsidP="00D469DF">
            <w:pPr>
              <w:ind w:left="360"/>
              <w:jc w:val="both"/>
              <w:rPr>
                <w:rFonts w:cs="Arial"/>
                <w:szCs w:val="24"/>
              </w:rPr>
            </w:pPr>
          </w:p>
          <w:p w14:paraId="6B8FD374" w14:textId="1A63388B" w:rsidR="00696279" w:rsidRPr="00EA350D" w:rsidRDefault="00652D6F" w:rsidP="0063441D">
            <w:pPr>
              <w:ind w:left="360"/>
              <w:jc w:val="both"/>
              <w:rPr>
                <w:rFonts w:cs="Arial"/>
                <w:szCs w:val="24"/>
              </w:rPr>
            </w:pPr>
            <w:r>
              <w:rPr>
                <w:rFonts w:cs="Arial"/>
                <w:szCs w:val="24"/>
              </w:rPr>
              <w:t>The ‘NGA 20 Key Questions</w:t>
            </w:r>
            <w:r w:rsidR="0063441D">
              <w:rPr>
                <w:rFonts w:cs="Arial"/>
                <w:szCs w:val="24"/>
              </w:rPr>
              <w:t>’  for a b</w:t>
            </w:r>
            <w:r>
              <w:rPr>
                <w:rFonts w:cs="Arial"/>
                <w:szCs w:val="24"/>
              </w:rPr>
              <w:t>oard</w:t>
            </w:r>
            <w:r w:rsidR="0063441D">
              <w:rPr>
                <w:rFonts w:cs="Arial"/>
                <w:szCs w:val="24"/>
              </w:rPr>
              <w:t xml:space="preserve"> to ask itself</w:t>
            </w:r>
            <w:r>
              <w:rPr>
                <w:rFonts w:cs="Arial"/>
                <w:szCs w:val="24"/>
              </w:rPr>
              <w:t xml:space="preserve"> be circulated and completed in time for the Business Meeting. </w:t>
            </w:r>
          </w:p>
        </w:tc>
        <w:tc>
          <w:tcPr>
            <w:tcW w:w="1556" w:type="dxa"/>
            <w:tcBorders>
              <w:left w:val="single" w:sz="4" w:space="0" w:color="auto"/>
            </w:tcBorders>
          </w:tcPr>
          <w:p w14:paraId="1EACFE29" w14:textId="77777777" w:rsidR="00EA350D" w:rsidRDefault="00EA350D" w:rsidP="00AA5FE2">
            <w:pPr>
              <w:rPr>
                <w:rFonts w:cs="Arial"/>
                <w:szCs w:val="24"/>
              </w:rPr>
            </w:pPr>
          </w:p>
          <w:p w14:paraId="6D9F282F" w14:textId="77777777" w:rsidR="00652D6F" w:rsidRDefault="00652D6F" w:rsidP="00AA5FE2">
            <w:pPr>
              <w:rPr>
                <w:rFonts w:cs="Arial"/>
                <w:szCs w:val="24"/>
              </w:rPr>
            </w:pPr>
          </w:p>
          <w:p w14:paraId="0DD5833F" w14:textId="77777777" w:rsidR="00652D6F" w:rsidRDefault="00652D6F" w:rsidP="00AA5FE2">
            <w:pPr>
              <w:rPr>
                <w:rFonts w:cs="Arial"/>
                <w:szCs w:val="24"/>
              </w:rPr>
            </w:pPr>
          </w:p>
          <w:p w14:paraId="5318B837" w14:textId="77777777" w:rsidR="00652D6F" w:rsidRDefault="00652D6F" w:rsidP="00AA5FE2">
            <w:pPr>
              <w:rPr>
                <w:rFonts w:cs="Arial"/>
                <w:szCs w:val="24"/>
              </w:rPr>
            </w:pPr>
          </w:p>
          <w:p w14:paraId="765FF5E3" w14:textId="77777777" w:rsidR="00652D6F" w:rsidRDefault="00652D6F" w:rsidP="00AA5FE2">
            <w:pPr>
              <w:rPr>
                <w:rFonts w:cs="Arial"/>
                <w:szCs w:val="24"/>
              </w:rPr>
            </w:pPr>
          </w:p>
          <w:p w14:paraId="6B7CF77F" w14:textId="77777777" w:rsidR="00652D6F" w:rsidRPr="0063441D" w:rsidRDefault="00652D6F" w:rsidP="00AA5FE2">
            <w:pPr>
              <w:rPr>
                <w:rFonts w:cs="Arial"/>
                <w:b/>
                <w:sz w:val="20"/>
                <w:szCs w:val="20"/>
              </w:rPr>
            </w:pPr>
            <w:r w:rsidRPr="0063441D">
              <w:rPr>
                <w:rFonts w:cs="Arial"/>
                <w:b/>
                <w:sz w:val="20"/>
                <w:szCs w:val="20"/>
              </w:rPr>
              <w:t>Chair</w:t>
            </w:r>
            <w:r w:rsidR="0063441D" w:rsidRPr="0063441D">
              <w:rPr>
                <w:rFonts w:cs="Arial"/>
                <w:b/>
                <w:sz w:val="20"/>
                <w:szCs w:val="20"/>
              </w:rPr>
              <w:t>/</w:t>
            </w:r>
          </w:p>
          <w:p w14:paraId="07AFEC6D" w14:textId="506D8322" w:rsidR="0063441D" w:rsidRDefault="0063441D" w:rsidP="00AA5FE2">
            <w:pPr>
              <w:rPr>
                <w:rFonts w:cs="Arial"/>
                <w:szCs w:val="24"/>
              </w:rPr>
            </w:pPr>
            <w:r w:rsidRPr="0063441D">
              <w:rPr>
                <w:rFonts w:cs="Arial"/>
                <w:b/>
                <w:sz w:val="20"/>
                <w:szCs w:val="20"/>
              </w:rPr>
              <w:t>Governors</w:t>
            </w:r>
          </w:p>
        </w:tc>
      </w:tr>
      <w:tr w:rsidR="00212C1E" w14:paraId="001072DE" w14:textId="77777777" w:rsidTr="00984EFE">
        <w:tc>
          <w:tcPr>
            <w:tcW w:w="1132" w:type="dxa"/>
          </w:tcPr>
          <w:p w14:paraId="38478942" w14:textId="2841C4C8" w:rsidR="00212C1E" w:rsidRDefault="00212C1E" w:rsidP="00123FEF">
            <w:pPr>
              <w:pStyle w:val="ListParagraph"/>
              <w:ind w:left="502"/>
              <w:jc w:val="right"/>
              <w:rPr>
                <w:rFonts w:cs="Arial"/>
                <w:b/>
                <w:szCs w:val="24"/>
              </w:rPr>
            </w:pPr>
          </w:p>
        </w:tc>
        <w:tc>
          <w:tcPr>
            <w:tcW w:w="7768" w:type="dxa"/>
            <w:tcBorders>
              <w:right w:val="single" w:sz="4" w:space="0" w:color="auto"/>
            </w:tcBorders>
          </w:tcPr>
          <w:p w14:paraId="18B3CFF1" w14:textId="77777777" w:rsidR="00212C1E" w:rsidRDefault="00212C1E" w:rsidP="00AA5FE2">
            <w:pPr>
              <w:jc w:val="both"/>
              <w:rPr>
                <w:rFonts w:cs="Arial"/>
                <w:b/>
                <w:szCs w:val="24"/>
              </w:rPr>
            </w:pPr>
          </w:p>
          <w:p w14:paraId="453D1077" w14:textId="77777777" w:rsidR="005241EF" w:rsidRDefault="005241EF" w:rsidP="00AA5FE2">
            <w:pPr>
              <w:jc w:val="both"/>
              <w:rPr>
                <w:rFonts w:cs="Arial"/>
                <w:b/>
                <w:szCs w:val="24"/>
              </w:rPr>
            </w:pPr>
          </w:p>
          <w:p w14:paraId="7E2AE58F" w14:textId="77777777" w:rsidR="00EE2243" w:rsidRDefault="00EE2243" w:rsidP="00AA5FE2">
            <w:pPr>
              <w:jc w:val="both"/>
              <w:rPr>
                <w:rFonts w:cs="Arial"/>
                <w:b/>
                <w:szCs w:val="24"/>
              </w:rPr>
            </w:pPr>
          </w:p>
          <w:p w14:paraId="2B6987B0" w14:textId="77777777" w:rsidR="005241EF" w:rsidRDefault="005241EF" w:rsidP="00AA5FE2">
            <w:pPr>
              <w:jc w:val="both"/>
              <w:rPr>
                <w:rFonts w:cs="Arial"/>
                <w:b/>
                <w:szCs w:val="24"/>
              </w:rPr>
            </w:pPr>
          </w:p>
        </w:tc>
        <w:tc>
          <w:tcPr>
            <w:tcW w:w="1556" w:type="dxa"/>
            <w:tcBorders>
              <w:left w:val="single" w:sz="4" w:space="0" w:color="auto"/>
            </w:tcBorders>
          </w:tcPr>
          <w:p w14:paraId="0A873532" w14:textId="77777777" w:rsidR="00212C1E" w:rsidRDefault="00212C1E" w:rsidP="00AA5FE2">
            <w:pPr>
              <w:rPr>
                <w:rFonts w:cs="Arial"/>
                <w:szCs w:val="24"/>
              </w:rPr>
            </w:pPr>
          </w:p>
        </w:tc>
      </w:tr>
      <w:tr w:rsidR="0081269E" w14:paraId="0876CFE9" w14:textId="77777777" w:rsidTr="00984EFE">
        <w:tc>
          <w:tcPr>
            <w:tcW w:w="1132" w:type="dxa"/>
          </w:tcPr>
          <w:p w14:paraId="1A700DBD" w14:textId="77777777" w:rsidR="0081269E" w:rsidRDefault="0081269E" w:rsidP="0081269E">
            <w:pPr>
              <w:pStyle w:val="ListParagraph"/>
              <w:numPr>
                <w:ilvl w:val="0"/>
                <w:numId w:val="1"/>
              </w:numPr>
              <w:ind w:hanging="502"/>
              <w:rPr>
                <w:rFonts w:cs="Arial"/>
                <w:b/>
                <w:szCs w:val="24"/>
              </w:rPr>
            </w:pPr>
          </w:p>
        </w:tc>
        <w:tc>
          <w:tcPr>
            <w:tcW w:w="7768" w:type="dxa"/>
            <w:tcBorders>
              <w:right w:val="single" w:sz="4" w:space="0" w:color="auto"/>
            </w:tcBorders>
          </w:tcPr>
          <w:p w14:paraId="57CBCD25" w14:textId="505678C3" w:rsidR="0081269E" w:rsidRDefault="0081269E" w:rsidP="00AA5FE2">
            <w:pPr>
              <w:jc w:val="both"/>
              <w:rPr>
                <w:rFonts w:cs="Arial"/>
                <w:b/>
                <w:szCs w:val="24"/>
              </w:rPr>
            </w:pPr>
            <w:r>
              <w:rPr>
                <w:rFonts w:cs="Arial"/>
                <w:b/>
                <w:szCs w:val="24"/>
              </w:rPr>
              <w:t>Governor Training</w:t>
            </w:r>
          </w:p>
        </w:tc>
        <w:tc>
          <w:tcPr>
            <w:tcW w:w="1556" w:type="dxa"/>
            <w:tcBorders>
              <w:left w:val="single" w:sz="4" w:space="0" w:color="auto"/>
            </w:tcBorders>
          </w:tcPr>
          <w:p w14:paraId="4089FB34" w14:textId="77777777" w:rsidR="0081269E" w:rsidRDefault="0081269E" w:rsidP="00AA5FE2">
            <w:pPr>
              <w:rPr>
                <w:rFonts w:cs="Arial"/>
                <w:szCs w:val="24"/>
              </w:rPr>
            </w:pPr>
          </w:p>
        </w:tc>
      </w:tr>
      <w:tr w:rsidR="0081269E" w14:paraId="1366CDAC" w14:textId="77777777" w:rsidTr="00984EFE">
        <w:tc>
          <w:tcPr>
            <w:tcW w:w="1132" w:type="dxa"/>
          </w:tcPr>
          <w:p w14:paraId="635C7F8C" w14:textId="77777777" w:rsidR="0081269E" w:rsidRDefault="0081269E" w:rsidP="00FC033E">
            <w:pPr>
              <w:ind w:left="37"/>
              <w:rPr>
                <w:rFonts w:cs="Arial"/>
                <w:b/>
                <w:szCs w:val="24"/>
              </w:rPr>
            </w:pPr>
          </w:p>
        </w:tc>
        <w:tc>
          <w:tcPr>
            <w:tcW w:w="7768" w:type="dxa"/>
            <w:tcBorders>
              <w:right w:val="single" w:sz="4" w:space="0" w:color="auto"/>
            </w:tcBorders>
          </w:tcPr>
          <w:p w14:paraId="6E95F8E5" w14:textId="77777777" w:rsidR="0081269E" w:rsidRDefault="0081269E" w:rsidP="00AA5FE2">
            <w:pPr>
              <w:jc w:val="both"/>
              <w:rPr>
                <w:rFonts w:cs="Arial"/>
                <w:b/>
                <w:szCs w:val="24"/>
              </w:rPr>
            </w:pPr>
          </w:p>
        </w:tc>
        <w:tc>
          <w:tcPr>
            <w:tcW w:w="1556" w:type="dxa"/>
            <w:tcBorders>
              <w:left w:val="single" w:sz="4" w:space="0" w:color="auto"/>
            </w:tcBorders>
          </w:tcPr>
          <w:p w14:paraId="0A7A5DA2" w14:textId="77777777" w:rsidR="0081269E" w:rsidRDefault="0081269E" w:rsidP="00AA5FE2">
            <w:pPr>
              <w:rPr>
                <w:rFonts w:cs="Arial"/>
                <w:szCs w:val="24"/>
              </w:rPr>
            </w:pPr>
          </w:p>
        </w:tc>
      </w:tr>
      <w:tr w:rsidR="000C24FB" w14:paraId="6E41EAE6" w14:textId="77777777" w:rsidTr="00984EFE">
        <w:tc>
          <w:tcPr>
            <w:tcW w:w="1132" w:type="dxa"/>
          </w:tcPr>
          <w:p w14:paraId="079CC512" w14:textId="77777777" w:rsidR="000C24FB" w:rsidRDefault="000C24FB" w:rsidP="00FC033E">
            <w:pPr>
              <w:ind w:left="37"/>
              <w:rPr>
                <w:rFonts w:cs="Arial"/>
                <w:b/>
                <w:szCs w:val="24"/>
              </w:rPr>
            </w:pPr>
          </w:p>
        </w:tc>
        <w:tc>
          <w:tcPr>
            <w:tcW w:w="7768" w:type="dxa"/>
            <w:tcBorders>
              <w:right w:val="single" w:sz="4" w:space="0" w:color="auto"/>
            </w:tcBorders>
          </w:tcPr>
          <w:p w14:paraId="7D2057C2" w14:textId="77777777" w:rsidR="0081269E" w:rsidRDefault="0081269E" w:rsidP="00307565">
            <w:pPr>
              <w:pStyle w:val="ListParagraph"/>
              <w:numPr>
                <w:ilvl w:val="0"/>
                <w:numId w:val="6"/>
              </w:numPr>
              <w:jc w:val="both"/>
              <w:rPr>
                <w:rFonts w:cs="Arial"/>
                <w:b/>
                <w:szCs w:val="24"/>
              </w:rPr>
            </w:pPr>
            <w:r>
              <w:rPr>
                <w:rFonts w:cs="Arial"/>
                <w:b/>
                <w:szCs w:val="24"/>
              </w:rPr>
              <w:t>Training Link Governor Report</w:t>
            </w:r>
          </w:p>
          <w:p w14:paraId="62EBFCCB" w14:textId="77777777" w:rsidR="001F507D" w:rsidRPr="006D525B" w:rsidRDefault="001F507D" w:rsidP="0081269E">
            <w:pPr>
              <w:pStyle w:val="ListParagraph"/>
              <w:ind w:left="360"/>
              <w:jc w:val="both"/>
              <w:rPr>
                <w:rFonts w:cs="Arial"/>
                <w:szCs w:val="24"/>
              </w:rPr>
            </w:pPr>
            <w:r w:rsidRPr="006D525B">
              <w:rPr>
                <w:rFonts w:cs="Arial"/>
                <w:szCs w:val="24"/>
              </w:rPr>
              <w:t>Governors noted the report from the training link governor which had been circulated. The following training had been undertaken by governors at the school:</w:t>
            </w:r>
          </w:p>
          <w:p w14:paraId="53703F7C" w14:textId="77777777" w:rsidR="001F507D" w:rsidRPr="006D525B" w:rsidRDefault="001F507D" w:rsidP="0081269E">
            <w:pPr>
              <w:pStyle w:val="ListParagraph"/>
              <w:ind w:left="360"/>
              <w:jc w:val="both"/>
              <w:rPr>
                <w:rFonts w:cs="Arial"/>
                <w:szCs w:val="24"/>
              </w:rPr>
            </w:pPr>
          </w:p>
          <w:p w14:paraId="5D596345" w14:textId="02FA9ED0" w:rsidR="006D525B" w:rsidRPr="006D525B" w:rsidRDefault="006D525B" w:rsidP="006D525B">
            <w:pPr>
              <w:pStyle w:val="ListParagraph"/>
              <w:ind w:left="360"/>
              <w:jc w:val="both"/>
              <w:rPr>
                <w:rFonts w:cs="Arial"/>
                <w:szCs w:val="24"/>
              </w:rPr>
            </w:pPr>
            <w:r>
              <w:rPr>
                <w:rFonts w:cs="Arial"/>
                <w:b/>
                <w:szCs w:val="24"/>
              </w:rPr>
              <w:t xml:space="preserve">Governor Training </w:t>
            </w:r>
            <w:r w:rsidRPr="006D525B">
              <w:rPr>
                <w:rFonts w:cs="Arial"/>
                <w:szCs w:val="24"/>
              </w:rPr>
              <w:t>ha</w:t>
            </w:r>
            <w:r w:rsidR="0063441D">
              <w:rPr>
                <w:rFonts w:cs="Arial"/>
                <w:szCs w:val="24"/>
              </w:rPr>
              <w:t>d mainly been in-</w:t>
            </w:r>
            <w:r w:rsidRPr="006D525B">
              <w:rPr>
                <w:rFonts w:cs="Arial"/>
                <w:szCs w:val="24"/>
              </w:rPr>
              <w:t>house training in prepara</w:t>
            </w:r>
            <w:r w:rsidR="0063441D">
              <w:rPr>
                <w:rFonts w:cs="Arial"/>
                <w:szCs w:val="24"/>
              </w:rPr>
              <w:t>tion for OFSTED and SIAMS. An email had been circulated to all g</w:t>
            </w:r>
            <w:r w:rsidRPr="006D525B">
              <w:rPr>
                <w:rFonts w:cs="Arial"/>
                <w:szCs w:val="24"/>
              </w:rPr>
              <w:t>overnors requesting information on any</w:t>
            </w:r>
            <w:r w:rsidR="0063441D">
              <w:rPr>
                <w:rFonts w:cs="Arial"/>
                <w:szCs w:val="24"/>
              </w:rPr>
              <w:t xml:space="preserve"> individual training or </w:t>
            </w:r>
            <w:proofErr w:type="spellStart"/>
            <w:r w:rsidR="0063441D">
              <w:rPr>
                <w:rFonts w:cs="Arial"/>
                <w:szCs w:val="24"/>
              </w:rPr>
              <w:t>e</w:t>
            </w:r>
            <w:r w:rsidRPr="006D525B">
              <w:rPr>
                <w:rFonts w:cs="Arial"/>
                <w:szCs w:val="24"/>
              </w:rPr>
              <w:t>learnin</w:t>
            </w:r>
            <w:r w:rsidR="0063441D">
              <w:rPr>
                <w:rFonts w:cs="Arial"/>
                <w:szCs w:val="24"/>
              </w:rPr>
              <w:t>g</w:t>
            </w:r>
            <w:proofErr w:type="spellEnd"/>
            <w:r w:rsidR="0063441D">
              <w:rPr>
                <w:rFonts w:cs="Arial"/>
                <w:szCs w:val="24"/>
              </w:rPr>
              <w:t xml:space="preserve"> courses accessed since the board</w:t>
            </w:r>
            <w:r w:rsidRPr="006D525B">
              <w:rPr>
                <w:rFonts w:cs="Arial"/>
                <w:szCs w:val="24"/>
              </w:rPr>
              <w:t xml:space="preserve"> meeting in March.</w:t>
            </w:r>
            <w:r w:rsidR="0063441D">
              <w:rPr>
                <w:rFonts w:cs="Arial"/>
                <w:szCs w:val="24"/>
              </w:rPr>
              <w:t xml:space="preserve"> One g</w:t>
            </w:r>
            <w:r>
              <w:rPr>
                <w:rFonts w:cs="Arial"/>
                <w:szCs w:val="24"/>
              </w:rPr>
              <w:t>overnor</w:t>
            </w:r>
            <w:r w:rsidR="0063441D">
              <w:rPr>
                <w:rFonts w:cs="Arial"/>
                <w:szCs w:val="24"/>
              </w:rPr>
              <w:t xml:space="preserve"> wa</w:t>
            </w:r>
            <w:r w:rsidRPr="006D525B">
              <w:rPr>
                <w:rFonts w:cs="Arial"/>
                <w:szCs w:val="24"/>
              </w:rPr>
              <w:t xml:space="preserve">s booked on </w:t>
            </w:r>
            <w:r>
              <w:rPr>
                <w:rFonts w:cs="Arial"/>
                <w:szCs w:val="24"/>
              </w:rPr>
              <w:t xml:space="preserve">an </w:t>
            </w:r>
            <w:r w:rsidR="0063441D">
              <w:rPr>
                <w:rFonts w:cs="Arial"/>
                <w:szCs w:val="24"/>
              </w:rPr>
              <w:t>‘</w:t>
            </w:r>
            <w:r>
              <w:rPr>
                <w:rFonts w:cs="Arial"/>
                <w:szCs w:val="24"/>
              </w:rPr>
              <w:t>effective school visits and challenging questions</w:t>
            </w:r>
            <w:r w:rsidR="0063441D">
              <w:rPr>
                <w:rFonts w:cs="Arial"/>
                <w:szCs w:val="24"/>
              </w:rPr>
              <w:t>’</w:t>
            </w:r>
            <w:r w:rsidRPr="006D525B">
              <w:rPr>
                <w:rFonts w:cs="Arial"/>
                <w:szCs w:val="24"/>
              </w:rPr>
              <w:t xml:space="preserve"> workshop </w:t>
            </w:r>
            <w:r>
              <w:rPr>
                <w:rFonts w:cs="Arial"/>
                <w:szCs w:val="24"/>
              </w:rPr>
              <w:t>in June.</w:t>
            </w:r>
          </w:p>
          <w:p w14:paraId="494242E1" w14:textId="77777777" w:rsidR="006D525B" w:rsidRDefault="006D525B" w:rsidP="0081269E">
            <w:pPr>
              <w:pStyle w:val="ListParagraph"/>
              <w:ind w:left="360"/>
              <w:jc w:val="both"/>
              <w:rPr>
                <w:rFonts w:cs="Arial"/>
                <w:b/>
                <w:szCs w:val="24"/>
              </w:rPr>
            </w:pPr>
          </w:p>
          <w:p w14:paraId="3F9F5657" w14:textId="77777777" w:rsidR="001F507D" w:rsidRPr="006D525B" w:rsidRDefault="001F507D" w:rsidP="0081269E">
            <w:pPr>
              <w:pStyle w:val="ListParagraph"/>
              <w:ind w:left="360"/>
              <w:jc w:val="both"/>
              <w:rPr>
                <w:rFonts w:cs="Arial"/>
                <w:b/>
                <w:szCs w:val="24"/>
              </w:rPr>
            </w:pPr>
            <w:r w:rsidRPr="006D525B">
              <w:rPr>
                <w:rFonts w:cs="Arial"/>
                <w:b/>
                <w:szCs w:val="24"/>
              </w:rPr>
              <w:t>E Learning Courses</w:t>
            </w:r>
          </w:p>
          <w:p w14:paraId="2440ED80" w14:textId="3AFB8F78" w:rsidR="000C24FB" w:rsidRPr="00EE6A5C" w:rsidRDefault="001F507D" w:rsidP="00EE6A5C">
            <w:pPr>
              <w:pStyle w:val="ListParagraph"/>
              <w:ind w:left="360"/>
              <w:jc w:val="both"/>
              <w:rPr>
                <w:rFonts w:cs="Arial"/>
                <w:szCs w:val="24"/>
                <w:u w:val="single"/>
              </w:rPr>
            </w:pPr>
            <w:r w:rsidRPr="006D525B">
              <w:rPr>
                <w:rFonts w:cs="Arial"/>
                <w:szCs w:val="24"/>
              </w:rPr>
              <w:t xml:space="preserve">It was noted that on the whole these weren’t being accessed. </w:t>
            </w:r>
            <w:r w:rsidR="006D525B" w:rsidRPr="006D525B">
              <w:rPr>
                <w:rFonts w:cs="Arial"/>
                <w:szCs w:val="24"/>
              </w:rPr>
              <w:t>The learning link officer explained the learning link modules and agreed to distribute information on the courses</w:t>
            </w:r>
            <w:r w:rsidR="00EE6A5C">
              <w:rPr>
                <w:rFonts w:cs="Arial"/>
                <w:szCs w:val="24"/>
                <w:u w:val="single"/>
              </w:rPr>
              <w:t>.</w:t>
            </w:r>
          </w:p>
        </w:tc>
        <w:tc>
          <w:tcPr>
            <w:tcW w:w="1556" w:type="dxa"/>
            <w:tcBorders>
              <w:left w:val="single" w:sz="4" w:space="0" w:color="auto"/>
            </w:tcBorders>
          </w:tcPr>
          <w:p w14:paraId="28C4BB39" w14:textId="77777777" w:rsidR="000C24FB" w:rsidRDefault="000C24FB" w:rsidP="00AA5FE2">
            <w:pPr>
              <w:rPr>
                <w:rFonts w:cs="Arial"/>
                <w:szCs w:val="24"/>
              </w:rPr>
            </w:pPr>
          </w:p>
          <w:p w14:paraId="1E4F4C5B" w14:textId="77777777" w:rsidR="006D525B" w:rsidRDefault="006D525B" w:rsidP="00AA5FE2">
            <w:pPr>
              <w:rPr>
                <w:rFonts w:cs="Arial"/>
                <w:szCs w:val="24"/>
              </w:rPr>
            </w:pPr>
          </w:p>
          <w:p w14:paraId="6330FFF2" w14:textId="77777777" w:rsidR="006D525B" w:rsidRDefault="006D525B" w:rsidP="00AA5FE2">
            <w:pPr>
              <w:rPr>
                <w:rFonts w:cs="Arial"/>
                <w:szCs w:val="24"/>
              </w:rPr>
            </w:pPr>
          </w:p>
          <w:p w14:paraId="69D7CC4A" w14:textId="77777777" w:rsidR="006D525B" w:rsidRDefault="006D525B" w:rsidP="00AA5FE2">
            <w:pPr>
              <w:rPr>
                <w:rFonts w:cs="Arial"/>
                <w:szCs w:val="24"/>
              </w:rPr>
            </w:pPr>
          </w:p>
          <w:p w14:paraId="16C529DF" w14:textId="77777777" w:rsidR="006D525B" w:rsidRDefault="006D525B" w:rsidP="00AA5FE2">
            <w:pPr>
              <w:rPr>
                <w:rFonts w:cs="Arial"/>
                <w:szCs w:val="24"/>
              </w:rPr>
            </w:pPr>
          </w:p>
          <w:p w14:paraId="24E41493" w14:textId="77777777" w:rsidR="006D525B" w:rsidRDefault="006D525B" w:rsidP="00AA5FE2">
            <w:pPr>
              <w:rPr>
                <w:rFonts w:cs="Arial"/>
                <w:szCs w:val="24"/>
              </w:rPr>
            </w:pPr>
          </w:p>
          <w:p w14:paraId="5CF60698" w14:textId="77777777" w:rsidR="006D525B" w:rsidRDefault="006D525B" w:rsidP="00AA5FE2">
            <w:pPr>
              <w:rPr>
                <w:rFonts w:cs="Arial"/>
                <w:szCs w:val="24"/>
              </w:rPr>
            </w:pPr>
          </w:p>
          <w:p w14:paraId="376BA250" w14:textId="77777777" w:rsidR="006D525B" w:rsidRDefault="006D525B" w:rsidP="00AA5FE2">
            <w:pPr>
              <w:rPr>
                <w:rFonts w:cs="Arial"/>
                <w:szCs w:val="24"/>
              </w:rPr>
            </w:pPr>
          </w:p>
          <w:p w14:paraId="373E9D32" w14:textId="77777777" w:rsidR="006D525B" w:rsidRDefault="006D525B" w:rsidP="00AA5FE2">
            <w:pPr>
              <w:rPr>
                <w:rFonts w:cs="Arial"/>
                <w:szCs w:val="24"/>
              </w:rPr>
            </w:pPr>
          </w:p>
          <w:p w14:paraId="78216199" w14:textId="77777777" w:rsidR="006D525B" w:rsidRDefault="006D525B" w:rsidP="00AA5FE2">
            <w:pPr>
              <w:rPr>
                <w:rFonts w:cs="Arial"/>
                <w:szCs w:val="24"/>
              </w:rPr>
            </w:pPr>
          </w:p>
          <w:p w14:paraId="33AA3400" w14:textId="77777777" w:rsidR="006D525B" w:rsidRDefault="006D525B" w:rsidP="00AA5FE2">
            <w:pPr>
              <w:rPr>
                <w:rFonts w:cs="Arial"/>
                <w:szCs w:val="24"/>
              </w:rPr>
            </w:pPr>
          </w:p>
          <w:p w14:paraId="2399C2C9" w14:textId="77777777" w:rsidR="006D525B" w:rsidRDefault="006D525B" w:rsidP="00AA5FE2">
            <w:pPr>
              <w:rPr>
                <w:rFonts w:cs="Arial"/>
                <w:szCs w:val="24"/>
              </w:rPr>
            </w:pPr>
          </w:p>
          <w:p w14:paraId="5CD26A3E" w14:textId="77777777" w:rsidR="006D525B" w:rsidRDefault="006D525B" w:rsidP="00AA5FE2">
            <w:pPr>
              <w:rPr>
                <w:rFonts w:cs="Arial"/>
                <w:szCs w:val="24"/>
              </w:rPr>
            </w:pPr>
          </w:p>
          <w:p w14:paraId="3F749F2A" w14:textId="13E6C9C1" w:rsidR="006D525B" w:rsidRPr="00EE6A5C" w:rsidRDefault="00EE6A5C" w:rsidP="00AA5FE2">
            <w:pPr>
              <w:rPr>
                <w:rFonts w:cs="Arial"/>
                <w:b/>
                <w:sz w:val="20"/>
                <w:szCs w:val="20"/>
              </w:rPr>
            </w:pPr>
            <w:r w:rsidRPr="00EE6A5C">
              <w:rPr>
                <w:rFonts w:cs="Arial"/>
                <w:b/>
                <w:sz w:val="20"/>
                <w:szCs w:val="20"/>
              </w:rPr>
              <w:t>Mrs Smith</w:t>
            </w:r>
          </w:p>
          <w:p w14:paraId="69E4168C" w14:textId="2651927B" w:rsidR="006D525B" w:rsidRDefault="006D525B" w:rsidP="00AA5FE2">
            <w:pPr>
              <w:rPr>
                <w:rFonts w:cs="Arial"/>
                <w:szCs w:val="24"/>
              </w:rPr>
            </w:pPr>
          </w:p>
        </w:tc>
      </w:tr>
      <w:tr w:rsidR="0081269E" w14:paraId="2417F5D7" w14:textId="77777777" w:rsidTr="00984EFE">
        <w:tc>
          <w:tcPr>
            <w:tcW w:w="1132" w:type="dxa"/>
          </w:tcPr>
          <w:p w14:paraId="46B17B45" w14:textId="06273A3F" w:rsidR="0081269E" w:rsidRDefault="0081269E" w:rsidP="009502E4">
            <w:pPr>
              <w:ind w:left="37"/>
              <w:jc w:val="right"/>
              <w:rPr>
                <w:rFonts w:cs="Arial"/>
                <w:b/>
                <w:szCs w:val="24"/>
              </w:rPr>
            </w:pPr>
          </w:p>
        </w:tc>
        <w:tc>
          <w:tcPr>
            <w:tcW w:w="7768" w:type="dxa"/>
            <w:tcBorders>
              <w:right w:val="single" w:sz="4" w:space="0" w:color="auto"/>
            </w:tcBorders>
          </w:tcPr>
          <w:p w14:paraId="21D2D7D1" w14:textId="77777777" w:rsidR="000E7BD1" w:rsidRDefault="000E7BD1" w:rsidP="000C24FB">
            <w:pPr>
              <w:jc w:val="both"/>
              <w:rPr>
                <w:rFonts w:cs="Arial"/>
                <w:b/>
                <w:szCs w:val="24"/>
              </w:rPr>
            </w:pPr>
          </w:p>
        </w:tc>
        <w:tc>
          <w:tcPr>
            <w:tcW w:w="1556" w:type="dxa"/>
            <w:tcBorders>
              <w:left w:val="single" w:sz="4" w:space="0" w:color="auto"/>
            </w:tcBorders>
          </w:tcPr>
          <w:p w14:paraId="30AE26EC" w14:textId="77777777" w:rsidR="0081269E" w:rsidRDefault="0081269E" w:rsidP="00AA5FE2">
            <w:pPr>
              <w:rPr>
                <w:rFonts w:cs="Arial"/>
                <w:szCs w:val="24"/>
              </w:rPr>
            </w:pPr>
          </w:p>
        </w:tc>
      </w:tr>
      <w:tr w:rsidR="00EA350D" w14:paraId="63780A7A" w14:textId="77777777" w:rsidTr="00984EFE">
        <w:tc>
          <w:tcPr>
            <w:tcW w:w="1132" w:type="dxa"/>
          </w:tcPr>
          <w:p w14:paraId="0C176260" w14:textId="77777777" w:rsidR="00EA350D" w:rsidRDefault="00EA350D" w:rsidP="0081269E">
            <w:pPr>
              <w:pStyle w:val="ListParagraph"/>
              <w:numPr>
                <w:ilvl w:val="0"/>
                <w:numId w:val="1"/>
              </w:numPr>
              <w:ind w:hanging="502"/>
              <w:rPr>
                <w:rFonts w:cs="Arial"/>
                <w:b/>
                <w:szCs w:val="24"/>
              </w:rPr>
            </w:pPr>
          </w:p>
        </w:tc>
        <w:tc>
          <w:tcPr>
            <w:tcW w:w="7768" w:type="dxa"/>
            <w:tcBorders>
              <w:right w:val="single" w:sz="4" w:space="0" w:color="auto"/>
            </w:tcBorders>
          </w:tcPr>
          <w:p w14:paraId="7825B272" w14:textId="42E50C82" w:rsidR="00EA350D" w:rsidRDefault="00EA350D" w:rsidP="0081269E">
            <w:pPr>
              <w:jc w:val="both"/>
              <w:rPr>
                <w:rFonts w:cs="Arial"/>
                <w:b/>
                <w:szCs w:val="24"/>
              </w:rPr>
            </w:pPr>
            <w:r>
              <w:rPr>
                <w:rFonts w:cs="Arial"/>
                <w:b/>
                <w:szCs w:val="24"/>
              </w:rPr>
              <w:t>School Budget Outturn</w:t>
            </w:r>
          </w:p>
        </w:tc>
        <w:tc>
          <w:tcPr>
            <w:tcW w:w="1556" w:type="dxa"/>
            <w:tcBorders>
              <w:left w:val="single" w:sz="4" w:space="0" w:color="auto"/>
            </w:tcBorders>
          </w:tcPr>
          <w:p w14:paraId="593BBABF" w14:textId="77777777" w:rsidR="00EA350D" w:rsidRDefault="00EA350D" w:rsidP="00AA5FE2">
            <w:pPr>
              <w:rPr>
                <w:rFonts w:cs="Arial"/>
                <w:szCs w:val="24"/>
              </w:rPr>
            </w:pPr>
          </w:p>
        </w:tc>
      </w:tr>
      <w:tr w:rsidR="00EA350D" w14:paraId="07801134" w14:textId="77777777" w:rsidTr="00984EFE">
        <w:tc>
          <w:tcPr>
            <w:tcW w:w="1132" w:type="dxa"/>
          </w:tcPr>
          <w:p w14:paraId="7540C260" w14:textId="77777777"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506DE03A" w14:textId="77777777" w:rsidR="00EA350D" w:rsidRPr="00EA350D" w:rsidRDefault="00EA350D" w:rsidP="0081269E">
            <w:pPr>
              <w:jc w:val="both"/>
              <w:rPr>
                <w:rFonts w:cs="Arial"/>
                <w:szCs w:val="24"/>
              </w:rPr>
            </w:pPr>
          </w:p>
        </w:tc>
        <w:tc>
          <w:tcPr>
            <w:tcW w:w="1556" w:type="dxa"/>
            <w:tcBorders>
              <w:left w:val="single" w:sz="4" w:space="0" w:color="auto"/>
            </w:tcBorders>
          </w:tcPr>
          <w:p w14:paraId="223FDFF9" w14:textId="77777777" w:rsidR="00EA350D" w:rsidRDefault="00EA350D" w:rsidP="00AA5FE2">
            <w:pPr>
              <w:rPr>
                <w:rFonts w:cs="Arial"/>
                <w:szCs w:val="24"/>
              </w:rPr>
            </w:pPr>
          </w:p>
        </w:tc>
      </w:tr>
      <w:tr w:rsidR="00EA350D" w14:paraId="50D92ACD" w14:textId="77777777" w:rsidTr="00984EFE">
        <w:tc>
          <w:tcPr>
            <w:tcW w:w="1132" w:type="dxa"/>
          </w:tcPr>
          <w:p w14:paraId="5F4B6286" w14:textId="77777777"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6CD01944" w14:textId="77777777" w:rsidR="00D469DF" w:rsidRDefault="00D469DF" w:rsidP="00EE6A5C">
            <w:pPr>
              <w:jc w:val="both"/>
              <w:rPr>
                <w:rFonts w:cs="Arial"/>
                <w:szCs w:val="24"/>
              </w:rPr>
            </w:pPr>
            <w:r w:rsidRPr="00D469DF">
              <w:rPr>
                <w:rFonts w:cs="Arial"/>
                <w:szCs w:val="24"/>
              </w:rPr>
              <w:t xml:space="preserve">The governing board: </w:t>
            </w:r>
          </w:p>
          <w:p w14:paraId="5982FEA8" w14:textId="77777777" w:rsidR="003D0617" w:rsidRPr="003A695F" w:rsidRDefault="003D0617" w:rsidP="00EE6A5C">
            <w:pPr>
              <w:jc w:val="both"/>
              <w:rPr>
                <w:rFonts w:cs="Arial"/>
                <w:szCs w:val="24"/>
              </w:rPr>
            </w:pPr>
          </w:p>
          <w:p w14:paraId="7F721DA7" w14:textId="77777777" w:rsidR="00CE0A3C" w:rsidRDefault="00CE0A3C" w:rsidP="00CE0A3C">
            <w:pPr>
              <w:pStyle w:val="ListParagraph"/>
              <w:numPr>
                <w:ilvl w:val="0"/>
                <w:numId w:val="23"/>
              </w:numPr>
              <w:rPr>
                <w:rFonts w:cs="Arial"/>
                <w:szCs w:val="24"/>
              </w:rPr>
            </w:pPr>
            <w:r w:rsidRPr="00CE0A3C">
              <w:rPr>
                <w:rFonts w:cs="Arial"/>
                <w:szCs w:val="24"/>
              </w:rPr>
              <w:t>Noted   the   availability   of   the   Local   Authority's   Section   251 Statement  in  school  and  noted  the  school's  budget  out-turn position for 2018/19 was an in year surplus of £26,681 increasing reserves to  £40,799</w:t>
            </w:r>
          </w:p>
          <w:p w14:paraId="2D279FF8" w14:textId="77777777" w:rsidR="00CE0A3C" w:rsidRDefault="00CE0A3C" w:rsidP="00CE0A3C">
            <w:pPr>
              <w:pStyle w:val="ListParagraph"/>
              <w:ind w:left="360"/>
              <w:rPr>
                <w:rFonts w:cs="Arial"/>
                <w:szCs w:val="24"/>
              </w:rPr>
            </w:pPr>
          </w:p>
          <w:p w14:paraId="6A0F8AEA" w14:textId="1DBAE476" w:rsidR="00CE0A3C" w:rsidRPr="00CE0A3C" w:rsidRDefault="00CE0A3C" w:rsidP="00CE0A3C">
            <w:pPr>
              <w:pStyle w:val="ListParagraph"/>
              <w:numPr>
                <w:ilvl w:val="0"/>
                <w:numId w:val="23"/>
              </w:numPr>
              <w:rPr>
                <w:rFonts w:cs="Arial"/>
                <w:szCs w:val="24"/>
              </w:rPr>
            </w:pPr>
            <w:r w:rsidRPr="00CE0A3C">
              <w:rPr>
                <w:rFonts w:cs="Arial"/>
                <w:szCs w:val="24"/>
              </w:rPr>
              <w:t xml:space="preserve"> Considered the difference between the actual and estimated out-turn, noting that the £20,000 difference was primarily due to the budget incorrectly including staff costs in respect of a member of staff who was no longer employed by the School</w:t>
            </w:r>
          </w:p>
        </w:tc>
        <w:tc>
          <w:tcPr>
            <w:tcW w:w="1556" w:type="dxa"/>
            <w:tcBorders>
              <w:left w:val="single" w:sz="4" w:space="0" w:color="auto"/>
            </w:tcBorders>
          </w:tcPr>
          <w:p w14:paraId="715123D9" w14:textId="77777777" w:rsidR="00EA350D" w:rsidRDefault="00EA350D" w:rsidP="00AA5FE2">
            <w:pPr>
              <w:rPr>
                <w:rFonts w:cs="Arial"/>
                <w:szCs w:val="24"/>
              </w:rPr>
            </w:pPr>
          </w:p>
        </w:tc>
      </w:tr>
      <w:tr w:rsidR="00EA350D" w14:paraId="0294D183" w14:textId="77777777" w:rsidTr="00984EFE">
        <w:tc>
          <w:tcPr>
            <w:tcW w:w="1132" w:type="dxa"/>
          </w:tcPr>
          <w:p w14:paraId="584E0F87" w14:textId="6FDE7069" w:rsidR="00EA350D" w:rsidRPr="009502E4" w:rsidRDefault="00EA350D" w:rsidP="009502E4">
            <w:pPr>
              <w:pStyle w:val="ListParagraph"/>
              <w:ind w:left="502"/>
              <w:jc w:val="right"/>
              <w:rPr>
                <w:rFonts w:cs="Arial"/>
                <w:b/>
                <w:szCs w:val="24"/>
              </w:rPr>
            </w:pPr>
          </w:p>
        </w:tc>
        <w:tc>
          <w:tcPr>
            <w:tcW w:w="7768" w:type="dxa"/>
            <w:tcBorders>
              <w:right w:val="single" w:sz="4" w:space="0" w:color="auto"/>
            </w:tcBorders>
          </w:tcPr>
          <w:p w14:paraId="45B68662" w14:textId="77777777" w:rsidR="00EA350D" w:rsidRPr="00EA350D" w:rsidRDefault="00EA350D" w:rsidP="00EE6A5C">
            <w:pPr>
              <w:jc w:val="both"/>
              <w:rPr>
                <w:rFonts w:cs="Arial"/>
                <w:szCs w:val="24"/>
              </w:rPr>
            </w:pPr>
          </w:p>
        </w:tc>
        <w:tc>
          <w:tcPr>
            <w:tcW w:w="1556" w:type="dxa"/>
            <w:tcBorders>
              <w:left w:val="single" w:sz="4" w:space="0" w:color="auto"/>
            </w:tcBorders>
          </w:tcPr>
          <w:p w14:paraId="064E3D5D" w14:textId="77777777" w:rsidR="00EA350D" w:rsidRDefault="00EA350D" w:rsidP="00AA5FE2">
            <w:pPr>
              <w:rPr>
                <w:rFonts w:cs="Arial"/>
                <w:szCs w:val="24"/>
              </w:rPr>
            </w:pPr>
          </w:p>
        </w:tc>
      </w:tr>
      <w:tr w:rsidR="00EA350D" w14:paraId="42208E3E" w14:textId="77777777" w:rsidTr="00984EFE">
        <w:tc>
          <w:tcPr>
            <w:tcW w:w="1132" w:type="dxa"/>
          </w:tcPr>
          <w:p w14:paraId="50D806F7" w14:textId="77777777" w:rsidR="00EA350D" w:rsidRDefault="00EA350D" w:rsidP="0081269E">
            <w:pPr>
              <w:pStyle w:val="ListParagraph"/>
              <w:numPr>
                <w:ilvl w:val="0"/>
                <w:numId w:val="1"/>
              </w:numPr>
              <w:ind w:hanging="502"/>
              <w:rPr>
                <w:rFonts w:cs="Arial"/>
                <w:b/>
                <w:szCs w:val="24"/>
              </w:rPr>
            </w:pPr>
          </w:p>
        </w:tc>
        <w:tc>
          <w:tcPr>
            <w:tcW w:w="7768" w:type="dxa"/>
            <w:tcBorders>
              <w:right w:val="single" w:sz="4" w:space="0" w:color="auto"/>
            </w:tcBorders>
          </w:tcPr>
          <w:p w14:paraId="0A900E7F" w14:textId="33F67991" w:rsidR="00EA350D" w:rsidRDefault="00EA350D" w:rsidP="0081269E">
            <w:pPr>
              <w:jc w:val="both"/>
              <w:rPr>
                <w:rFonts w:cs="Arial"/>
                <w:b/>
                <w:szCs w:val="24"/>
              </w:rPr>
            </w:pPr>
            <w:r>
              <w:rPr>
                <w:rFonts w:cs="Arial"/>
                <w:b/>
                <w:szCs w:val="24"/>
              </w:rPr>
              <w:t>School  Budget 2019/20 and Forecasts 2020/21 and 2021/22</w:t>
            </w:r>
          </w:p>
        </w:tc>
        <w:tc>
          <w:tcPr>
            <w:tcW w:w="1556" w:type="dxa"/>
            <w:tcBorders>
              <w:left w:val="single" w:sz="4" w:space="0" w:color="auto"/>
            </w:tcBorders>
          </w:tcPr>
          <w:p w14:paraId="5388CCAB" w14:textId="77777777" w:rsidR="00EA350D" w:rsidRDefault="00EA350D" w:rsidP="00AA5FE2">
            <w:pPr>
              <w:rPr>
                <w:rFonts w:cs="Arial"/>
                <w:szCs w:val="24"/>
              </w:rPr>
            </w:pPr>
          </w:p>
        </w:tc>
      </w:tr>
      <w:tr w:rsidR="00EA350D" w14:paraId="53C13C89" w14:textId="77777777" w:rsidTr="00984EFE">
        <w:tc>
          <w:tcPr>
            <w:tcW w:w="1132" w:type="dxa"/>
          </w:tcPr>
          <w:p w14:paraId="0DC3A75B" w14:textId="77777777"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25F80595" w14:textId="77777777" w:rsidR="00EA350D" w:rsidRPr="00EA350D" w:rsidRDefault="00EA350D" w:rsidP="0081269E">
            <w:pPr>
              <w:jc w:val="both"/>
              <w:rPr>
                <w:rFonts w:cs="Arial"/>
                <w:szCs w:val="24"/>
              </w:rPr>
            </w:pPr>
          </w:p>
        </w:tc>
        <w:tc>
          <w:tcPr>
            <w:tcW w:w="1556" w:type="dxa"/>
            <w:tcBorders>
              <w:left w:val="single" w:sz="4" w:space="0" w:color="auto"/>
            </w:tcBorders>
          </w:tcPr>
          <w:p w14:paraId="36FAEF75" w14:textId="77777777" w:rsidR="00EA350D" w:rsidRDefault="00EA350D" w:rsidP="00AA5FE2">
            <w:pPr>
              <w:rPr>
                <w:rFonts w:cs="Arial"/>
                <w:szCs w:val="24"/>
              </w:rPr>
            </w:pPr>
          </w:p>
        </w:tc>
      </w:tr>
      <w:tr w:rsidR="00EA350D" w14:paraId="6EBD5CF7" w14:textId="77777777" w:rsidTr="00984EFE">
        <w:tc>
          <w:tcPr>
            <w:tcW w:w="1132" w:type="dxa"/>
          </w:tcPr>
          <w:p w14:paraId="7AA93DC5" w14:textId="77777777"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70229916" w14:textId="60F45565" w:rsidR="003D0617" w:rsidRDefault="00D469DF" w:rsidP="003D0617">
            <w:pPr>
              <w:jc w:val="both"/>
              <w:rPr>
                <w:rFonts w:eastAsia="Times New Roman" w:cs="Arial"/>
                <w:szCs w:val="24"/>
                <w:lang w:eastAsia="en-GB"/>
              </w:rPr>
            </w:pPr>
            <w:r w:rsidRPr="007A2615">
              <w:rPr>
                <w:rFonts w:eastAsia="Times New Roman" w:cs="Arial"/>
                <w:szCs w:val="24"/>
                <w:lang w:eastAsia="en-GB"/>
              </w:rPr>
              <w:t xml:space="preserve">The governing board approved the school budget </w:t>
            </w:r>
            <w:r w:rsidR="0000444A" w:rsidRPr="00CE0A3C">
              <w:rPr>
                <w:rFonts w:eastAsia="Times New Roman" w:cs="Arial"/>
                <w:szCs w:val="24"/>
                <w:lang w:eastAsia="en-GB"/>
              </w:rPr>
              <w:t xml:space="preserve">expenditure </w:t>
            </w:r>
            <w:r w:rsidRPr="007A2615">
              <w:rPr>
                <w:rFonts w:eastAsia="Times New Roman" w:cs="Arial"/>
                <w:szCs w:val="24"/>
                <w:lang w:eastAsia="en-GB"/>
              </w:rPr>
              <w:t xml:space="preserve">of </w:t>
            </w:r>
            <w:r w:rsidRPr="00707518">
              <w:rPr>
                <w:rFonts w:eastAsia="Times New Roman" w:cs="Arial"/>
                <w:szCs w:val="24"/>
                <w:lang w:eastAsia="en-GB"/>
              </w:rPr>
              <w:t>£</w:t>
            </w:r>
            <w:r w:rsidR="0000444A">
              <w:rPr>
                <w:rFonts w:eastAsia="Times New Roman" w:cs="Arial"/>
                <w:szCs w:val="24"/>
                <w:lang w:eastAsia="en-GB"/>
              </w:rPr>
              <w:t xml:space="preserve">665,927 </w:t>
            </w:r>
            <w:r>
              <w:rPr>
                <w:rFonts w:cs="Arial"/>
                <w:szCs w:val="24"/>
              </w:rPr>
              <w:t>(</w:t>
            </w:r>
            <w:r w:rsidR="00FF4B45">
              <w:rPr>
                <w:rFonts w:eastAsia="Times New Roman" w:cs="Arial"/>
                <w:szCs w:val="24"/>
                <w:lang w:eastAsia="en-GB"/>
              </w:rPr>
              <w:t>net) for 20</w:t>
            </w:r>
            <w:r w:rsidRPr="007A2615">
              <w:rPr>
                <w:rFonts w:eastAsia="Times New Roman" w:cs="Arial"/>
                <w:szCs w:val="24"/>
                <w:lang w:eastAsia="en-GB"/>
              </w:rPr>
              <w:t>1</w:t>
            </w:r>
            <w:r>
              <w:rPr>
                <w:rFonts w:eastAsia="Times New Roman" w:cs="Arial"/>
                <w:szCs w:val="24"/>
                <w:lang w:eastAsia="en-GB"/>
              </w:rPr>
              <w:t>9</w:t>
            </w:r>
            <w:r w:rsidR="00FF4B45">
              <w:rPr>
                <w:rFonts w:eastAsia="Times New Roman" w:cs="Arial"/>
                <w:szCs w:val="24"/>
                <w:lang w:eastAsia="en-GB"/>
              </w:rPr>
              <w:t>/20</w:t>
            </w:r>
            <w:r w:rsidRPr="007A2615">
              <w:rPr>
                <w:rFonts w:eastAsia="Times New Roman" w:cs="Arial"/>
                <w:szCs w:val="24"/>
                <w:lang w:eastAsia="en-GB"/>
              </w:rPr>
              <w:t xml:space="preserve"> as recommended by the </w:t>
            </w:r>
            <w:r w:rsidR="009C1937" w:rsidRPr="00EE6A5C">
              <w:rPr>
                <w:rFonts w:eastAsia="Times New Roman" w:cs="Arial"/>
                <w:szCs w:val="24"/>
                <w:lang w:eastAsia="en-GB"/>
              </w:rPr>
              <w:t>finance</w:t>
            </w:r>
            <w:r w:rsidR="00EE6A5C" w:rsidRPr="00EE6A5C">
              <w:rPr>
                <w:rFonts w:eastAsia="Times New Roman" w:cs="Arial"/>
                <w:szCs w:val="24"/>
                <w:lang w:eastAsia="en-GB"/>
              </w:rPr>
              <w:t xml:space="preserve"> and staffing</w:t>
            </w:r>
            <w:r w:rsidR="0000444A">
              <w:rPr>
                <w:rFonts w:eastAsia="Times New Roman" w:cs="Arial"/>
                <w:szCs w:val="24"/>
                <w:lang w:eastAsia="en-GB"/>
              </w:rPr>
              <w:t xml:space="preserve"> </w:t>
            </w:r>
            <w:r>
              <w:rPr>
                <w:rFonts w:eastAsia="Times New Roman" w:cs="Arial"/>
                <w:szCs w:val="24"/>
                <w:lang w:eastAsia="en-GB"/>
              </w:rPr>
              <w:t>committee and noted the budget forecasts submitted to the local authority for 2020/21 and 2021/22.</w:t>
            </w:r>
          </w:p>
          <w:p w14:paraId="7A57C445" w14:textId="77777777" w:rsidR="00E77EC7" w:rsidRDefault="00E77EC7" w:rsidP="003D0617">
            <w:pPr>
              <w:jc w:val="both"/>
              <w:rPr>
                <w:rFonts w:eastAsia="Times New Roman" w:cs="Arial"/>
                <w:szCs w:val="24"/>
                <w:lang w:eastAsia="en-GB"/>
              </w:rPr>
            </w:pPr>
          </w:p>
          <w:p w14:paraId="49B3A900" w14:textId="339BAE8B" w:rsidR="00E77EC7" w:rsidRPr="00A332A5" w:rsidRDefault="00707518" w:rsidP="00CE0A3C">
            <w:pPr>
              <w:jc w:val="both"/>
              <w:rPr>
                <w:rFonts w:eastAsia="Times New Roman" w:cs="Arial"/>
                <w:szCs w:val="24"/>
                <w:lang w:eastAsia="en-GB"/>
              </w:rPr>
            </w:pPr>
            <w:r>
              <w:rPr>
                <w:rFonts w:eastAsia="Times New Roman" w:cs="Arial"/>
                <w:szCs w:val="24"/>
                <w:lang w:eastAsia="en-GB"/>
              </w:rPr>
              <w:t>A £3,70</w:t>
            </w:r>
            <w:r w:rsidR="00CE0A3C">
              <w:rPr>
                <w:rFonts w:eastAsia="Times New Roman" w:cs="Arial"/>
                <w:szCs w:val="24"/>
                <w:lang w:eastAsia="en-GB"/>
              </w:rPr>
              <w:t>7</w:t>
            </w:r>
            <w:r>
              <w:rPr>
                <w:rFonts w:eastAsia="Times New Roman" w:cs="Arial"/>
                <w:szCs w:val="24"/>
                <w:lang w:eastAsia="en-GB"/>
              </w:rPr>
              <w:t xml:space="preserve"> surplus </w:t>
            </w:r>
            <w:r w:rsidR="00CE0A3C">
              <w:rPr>
                <w:rFonts w:eastAsia="Times New Roman" w:cs="Arial"/>
                <w:szCs w:val="24"/>
                <w:lang w:eastAsia="en-GB"/>
              </w:rPr>
              <w:t>was</w:t>
            </w:r>
            <w:r w:rsidR="0000444A" w:rsidRPr="0000444A">
              <w:rPr>
                <w:rFonts w:eastAsia="Times New Roman" w:cs="Arial"/>
                <w:color w:val="FF0000"/>
                <w:szCs w:val="24"/>
                <w:lang w:eastAsia="en-GB"/>
              </w:rPr>
              <w:t xml:space="preserve"> </w:t>
            </w:r>
            <w:r w:rsidR="0000444A" w:rsidRPr="00CE0A3C">
              <w:rPr>
                <w:rFonts w:eastAsia="Times New Roman" w:cs="Arial"/>
                <w:szCs w:val="24"/>
                <w:lang w:eastAsia="en-GB"/>
              </w:rPr>
              <w:t xml:space="preserve">forecast </w:t>
            </w:r>
            <w:r>
              <w:rPr>
                <w:rFonts w:eastAsia="Times New Roman" w:cs="Arial"/>
                <w:szCs w:val="24"/>
                <w:lang w:eastAsia="en-GB"/>
              </w:rPr>
              <w:t>which would take the p</w:t>
            </w:r>
            <w:r w:rsidR="00EE6A5C" w:rsidRPr="00EE6A5C">
              <w:rPr>
                <w:rFonts w:eastAsia="Times New Roman" w:cs="Arial"/>
                <w:szCs w:val="24"/>
                <w:lang w:eastAsia="en-GB"/>
              </w:rPr>
              <w:t xml:space="preserve">rojected reserves for 2019/20 year end </w:t>
            </w:r>
            <w:r>
              <w:rPr>
                <w:rFonts w:eastAsia="Times New Roman" w:cs="Arial"/>
                <w:szCs w:val="24"/>
                <w:lang w:eastAsia="en-GB"/>
              </w:rPr>
              <w:t>to</w:t>
            </w:r>
            <w:r w:rsidR="00EE6A5C" w:rsidRPr="00EE6A5C">
              <w:rPr>
                <w:rFonts w:eastAsia="Times New Roman" w:cs="Arial"/>
                <w:szCs w:val="24"/>
                <w:lang w:eastAsia="en-GB"/>
              </w:rPr>
              <w:t xml:space="preserve"> </w:t>
            </w:r>
            <w:r w:rsidR="00F82747">
              <w:rPr>
                <w:rFonts w:eastAsia="Times New Roman" w:cs="Arial"/>
                <w:szCs w:val="24"/>
                <w:lang w:eastAsia="en-GB"/>
              </w:rPr>
              <w:t>£44,506</w:t>
            </w:r>
            <w:r w:rsidR="00E77EC7" w:rsidRPr="00707518">
              <w:rPr>
                <w:rFonts w:eastAsia="Times New Roman" w:cs="Arial"/>
                <w:szCs w:val="24"/>
                <w:lang w:eastAsia="en-GB"/>
              </w:rPr>
              <w:t>.</w:t>
            </w:r>
          </w:p>
        </w:tc>
        <w:tc>
          <w:tcPr>
            <w:tcW w:w="1556" w:type="dxa"/>
            <w:tcBorders>
              <w:left w:val="single" w:sz="4" w:space="0" w:color="auto"/>
            </w:tcBorders>
          </w:tcPr>
          <w:p w14:paraId="0C673733" w14:textId="77777777" w:rsidR="00EA350D" w:rsidRDefault="00EA350D" w:rsidP="00AA5FE2">
            <w:pPr>
              <w:rPr>
                <w:rFonts w:cs="Arial"/>
                <w:szCs w:val="24"/>
              </w:rPr>
            </w:pPr>
          </w:p>
        </w:tc>
      </w:tr>
      <w:tr w:rsidR="00EA350D" w14:paraId="4DCAA0CB" w14:textId="77777777" w:rsidTr="00984EFE">
        <w:tc>
          <w:tcPr>
            <w:tcW w:w="1132" w:type="dxa"/>
          </w:tcPr>
          <w:p w14:paraId="2170AB12" w14:textId="545D0EBF" w:rsidR="00EA350D" w:rsidRPr="009502E4" w:rsidRDefault="00EA350D" w:rsidP="00EA350D">
            <w:pPr>
              <w:pStyle w:val="ListParagraph"/>
              <w:ind w:left="502"/>
              <w:rPr>
                <w:rFonts w:cs="Arial"/>
                <w:b/>
                <w:szCs w:val="24"/>
              </w:rPr>
            </w:pPr>
          </w:p>
        </w:tc>
        <w:tc>
          <w:tcPr>
            <w:tcW w:w="7768" w:type="dxa"/>
            <w:tcBorders>
              <w:right w:val="single" w:sz="4" w:space="0" w:color="auto"/>
            </w:tcBorders>
          </w:tcPr>
          <w:p w14:paraId="7A5F8696" w14:textId="77777777" w:rsidR="0029528A" w:rsidRPr="00EA350D" w:rsidRDefault="0029528A" w:rsidP="0081269E">
            <w:pPr>
              <w:jc w:val="both"/>
              <w:rPr>
                <w:rFonts w:cs="Arial"/>
                <w:szCs w:val="24"/>
              </w:rPr>
            </w:pPr>
          </w:p>
        </w:tc>
        <w:tc>
          <w:tcPr>
            <w:tcW w:w="1556" w:type="dxa"/>
            <w:tcBorders>
              <w:left w:val="single" w:sz="4" w:space="0" w:color="auto"/>
            </w:tcBorders>
          </w:tcPr>
          <w:p w14:paraId="3DBB1969" w14:textId="77777777" w:rsidR="00EA350D" w:rsidRDefault="00EA350D" w:rsidP="00AA5FE2">
            <w:pPr>
              <w:rPr>
                <w:rFonts w:cs="Arial"/>
                <w:szCs w:val="24"/>
              </w:rPr>
            </w:pPr>
          </w:p>
        </w:tc>
      </w:tr>
      <w:tr w:rsidR="00EA350D" w14:paraId="7229C1A8" w14:textId="77777777" w:rsidTr="00984EFE">
        <w:tc>
          <w:tcPr>
            <w:tcW w:w="1132" w:type="dxa"/>
          </w:tcPr>
          <w:p w14:paraId="38573AC2" w14:textId="77777777" w:rsidR="00EA350D" w:rsidRDefault="00EA350D" w:rsidP="0081269E">
            <w:pPr>
              <w:pStyle w:val="ListParagraph"/>
              <w:numPr>
                <w:ilvl w:val="0"/>
                <w:numId w:val="1"/>
              </w:numPr>
              <w:ind w:hanging="502"/>
              <w:rPr>
                <w:rFonts w:cs="Arial"/>
                <w:b/>
                <w:szCs w:val="24"/>
              </w:rPr>
            </w:pPr>
          </w:p>
        </w:tc>
        <w:tc>
          <w:tcPr>
            <w:tcW w:w="7768" w:type="dxa"/>
            <w:tcBorders>
              <w:right w:val="single" w:sz="4" w:space="0" w:color="auto"/>
            </w:tcBorders>
          </w:tcPr>
          <w:p w14:paraId="0575FCD2" w14:textId="2DE0D706" w:rsidR="00EA350D" w:rsidRDefault="00EA350D" w:rsidP="0081269E">
            <w:pPr>
              <w:jc w:val="both"/>
              <w:rPr>
                <w:rFonts w:cs="Arial"/>
                <w:b/>
                <w:szCs w:val="24"/>
              </w:rPr>
            </w:pPr>
            <w:r w:rsidRPr="00FF4B45">
              <w:rPr>
                <w:rFonts w:cs="Arial"/>
                <w:b/>
                <w:szCs w:val="24"/>
              </w:rPr>
              <w:t>SFVS (schools financial value standard)</w:t>
            </w:r>
          </w:p>
        </w:tc>
        <w:tc>
          <w:tcPr>
            <w:tcW w:w="1556" w:type="dxa"/>
            <w:tcBorders>
              <w:left w:val="single" w:sz="4" w:space="0" w:color="auto"/>
            </w:tcBorders>
          </w:tcPr>
          <w:p w14:paraId="1A70BDB0" w14:textId="77777777" w:rsidR="00EA350D" w:rsidRDefault="00EA350D" w:rsidP="00AA5FE2">
            <w:pPr>
              <w:rPr>
                <w:rFonts w:cs="Arial"/>
                <w:szCs w:val="24"/>
              </w:rPr>
            </w:pPr>
          </w:p>
        </w:tc>
      </w:tr>
      <w:tr w:rsidR="00EA350D" w14:paraId="47407F89" w14:textId="77777777" w:rsidTr="00984EFE">
        <w:tc>
          <w:tcPr>
            <w:tcW w:w="1132" w:type="dxa"/>
          </w:tcPr>
          <w:p w14:paraId="750ABB16" w14:textId="77777777"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37B83EF1" w14:textId="77777777" w:rsidR="00EA350D" w:rsidRPr="00EA350D" w:rsidRDefault="00EA350D" w:rsidP="0081269E">
            <w:pPr>
              <w:jc w:val="both"/>
              <w:rPr>
                <w:rFonts w:cs="Arial"/>
                <w:szCs w:val="24"/>
              </w:rPr>
            </w:pPr>
          </w:p>
        </w:tc>
        <w:tc>
          <w:tcPr>
            <w:tcW w:w="1556" w:type="dxa"/>
            <w:tcBorders>
              <w:left w:val="single" w:sz="4" w:space="0" w:color="auto"/>
            </w:tcBorders>
          </w:tcPr>
          <w:p w14:paraId="32537872" w14:textId="77777777" w:rsidR="00EA350D" w:rsidRDefault="00EA350D" w:rsidP="00AA5FE2">
            <w:pPr>
              <w:rPr>
                <w:rFonts w:cs="Arial"/>
                <w:szCs w:val="24"/>
              </w:rPr>
            </w:pPr>
          </w:p>
        </w:tc>
      </w:tr>
      <w:tr w:rsidR="00EA350D" w14:paraId="418DC470" w14:textId="77777777" w:rsidTr="00984EFE">
        <w:tc>
          <w:tcPr>
            <w:tcW w:w="1132" w:type="dxa"/>
          </w:tcPr>
          <w:p w14:paraId="49ED421B" w14:textId="77777777"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6DB406C2" w14:textId="77777777" w:rsidR="00FB7BA3" w:rsidRDefault="00FB7BA3" w:rsidP="0081269E">
            <w:pPr>
              <w:jc w:val="both"/>
              <w:rPr>
                <w:rFonts w:cs="Arial"/>
                <w:szCs w:val="24"/>
              </w:rPr>
            </w:pPr>
            <w:r>
              <w:rPr>
                <w:rFonts w:cs="Arial"/>
                <w:szCs w:val="24"/>
              </w:rPr>
              <w:t xml:space="preserve">Governors noted the change to the SFVS for 2019/20. </w:t>
            </w:r>
          </w:p>
          <w:p w14:paraId="3BB73268" w14:textId="77777777" w:rsidR="00FB7BA3" w:rsidRDefault="00FB7BA3" w:rsidP="0081269E">
            <w:pPr>
              <w:jc w:val="both"/>
              <w:rPr>
                <w:rFonts w:cs="Arial"/>
                <w:szCs w:val="24"/>
              </w:rPr>
            </w:pPr>
          </w:p>
          <w:p w14:paraId="2E0DF2AE" w14:textId="7DC97448" w:rsidR="000413B1" w:rsidRPr="0029528A" w:rsidRDefault="0029528A" w:rsidP="0029528A">
            <w:pPr>
              <w:pStyle w:val="ListParagraph"/>
              <w:numPr>
                <w:ilvl w:val="0"/>
                <w:numId w:val="27"/>
              </w:numPr>
              <w:ind w:left="360"/>
              <w:jc w:val="both"/>
              <w:rPr>
                <w:rFonts w:cs="Arial"/>
                <w:szCs w:val="24"/>
              </w:rPr>
            </w:pPr>
            <w:r>
              <w:rPr>
                <w:rFonts w:cs="Arial"/>
                <w:szCs w:val="24"/>
              </w:rPr>
              <w:t xml:space="preserve">The </w:t>
            </w:r>
            <w:r w:rsidR="00FB7BA3" w:rsidRPr="002549AD">
              <w:rPr>
                <w:rFonts w:cs="Arial"/>
                <w:szCs w:val="24"/>
              </w:rPr>
              <w:t>finance</w:t>
            </w:r>
            <w:r>
              <w:rPr>
                <w:rFonts w:cs="Arial"/>
                <w:szCs w:val="24"/>
              </w:rPr>
              <w:t xml:space="preserve"> and staffing</w:t>
            </w:r>
            <w:r w:rsidR="00FB7BA3" w:rsidRPr="002549AD">
              <w:rPr>
                <w:rFonts w:cs="Arial"/>
                <w:szCs w:val="24"/>
              </w:rPr>
              <w:t xml:space="preserve"> committee were requested to consider the changes in preparation for completing the standard in the spring term.</w:t>
            </w:r>
          </w:p>
        </w:tc>
        <w:tc>
          <w:tcPr>
            <w:tcW w:w="1556" w:type="dxa"/>
            <w:tcBorders>
              <w:left w:val="single" w:sz="4" w:space="0" w:color="auto"/>
            </w:tcBorders>
          </w:tcPr>
          <w:p w14:paraId="6823D420" w14:textId="77777777" w:rsidR="00EA350D" w:rsidRDefault="00EA350D" w:rsidP="00AA5FE2">
            <w:pPr>
              <w:rPr>
                <w:rFonts w:cs="Arial"/>
                <w:szCs w:val="24"/>
              </w:rPr>
            </w:pPr>
          </w:p>
        </w:tc>
      </w:tr>
      <w:tr w:rsidR="00EA350D" w14:paraId="325968E8" w14:textId="77777777" w:rsidTr="00984EFE">
        <w:tc>
          <w:tcPr>
            <w:tcW w:w="1132" w:type="dxa"/>
          </w:tcPr>
          <w:p w14:paraId="6E898FF8" w14:textId="619AE053" w:rsidR="00EA350D" w:rsidRPr="009502E4" w:rsidRDefault="00EA350D" w:rsidP="009502E4">
            <w:pPr>
              <w:pStyle w:val="ListParagraph"/>
              <w:ind w:left="502"/>
              <w:jc w:val="right"/>
              <w:rPr>
                <w:rFonts w:cs="Arial"/>
                <w:b/>
                <w:szCs w:val="24"/>
              </w:rPr>
            </w:pPr>
          </w:p>
        </w:tc>
        <w:tc>
          <w:tcPr>
            <w:tcW w:w="7768" w:type="dxa"/>
            <w:tcBorders>
              <w:right w:val="single" w:sz="4" w:space="0" w:color="auto"/>
            </w:tcBorders>
          </w:tcPr>
          <w:p w14:paraId="2E6507B8" w14:textId="77777777" w:rsidR="00EA350D" w:rsidRPr="00EA350D" w:rsidRDefault="00EA350D" w:rsidP="0081269E">
            <w:pPr>
              <w:jc w:val="both"/>
              <w:rPr>
                <w:rFonts w:cs="Arial"/>
                <w:szCs w:val="24"/>
              </w:rPr>
            </w:pPr>
          </w:p>
        </w:tc>
        <w:tc>
          <w:tcPr>
            <w:tcW w:w="1556" w:type="dxa"/>
            <w:tcBorders>
              <w:left w:val="single" w:sz="4" w:space="0" w:color="auto"/>
            </w:tcBorders>
          </w:tcPr>
          <w:p w14:paraId="74E5E399" w14:textId="77777777" w:rsidR="00EA350D" w:rsidRDefault="00EA350D" w:rsidP="00AA5FE2">
            <w:pPr>
              <w:rPr>
                <w:rFonts w:cs="Arial"/>
                <w:szCs w:val="24"/>
              </w:rPr>
            </w:pPr>
          </w:p>
        </w:tc>
      </w:tr>
      <w:tr w:rsidR="00EE2243" w14:paraId="35600EF3" w14:textId="77777777" w:rsidTr="00984EFE">
        <w:tc>
          <w:tcPr>
            <w:tcW w:w="1132" w:type="dxa"/>
          </w:tcPr>
          <w:p w14:paraId="4328EEFA" w14:textId="77777777" w:rsidR="00EE2243" w:rsidRPr="009502E4" w:rsidRDefault="00EE2243" w:rsidP="009502E4">
            <w:pPr>
              <w:pStyle w:val="ListParagraph"/>
              <w:ind w:left="502"/>
              <w:jc w:val="right"/>
              <w:rPr>
                <w:rFonts w:cs="Arial"/>
                <w:b/>
                <w:szCs w:val="24"/>
              </w:rPr>
            </w:pPr>
          </w:p>
        </w:tc>
        <w:tc>
          <w:tcPr>
            <w:tcW w:w="7768" w:type="dxa"/>
            <w:tcBorders>
              <w:right w:val="single" w:sz="4" w:space="0" w:color="auto"/>
            </w:tcBorders>
          </w:tcPr>
          <w:p w14:paraId="1464B5F4" w14:textId="77777777" w:rsidR="00EE2243" w:rsidRPr="00EA350D" w:rsidRDefault="00EE2243" w:rsidP="0081269E">
            <w:pPr>
              <w:jc w:val="both"/>
              <w:rPr>
                <w:rFonts w:cs="Arial"/>
                <w:szCs w:val="24"/>
              </w:rPr>
            </w:pPr>
          </w:p>
        </w:tc>
        <w:tc>
          <w:tcPr>
            <w:tcW w:w="1556" w:type="dxa"/>
            <w:tcBorders>
              <w:left w:val="single" w:sz="4" w:space="0" w:color="auto"/>
            </w:tcBorders>
          </w:tcPr>
          <w:p w14:paraId="76A50FE7" w14:textId="77777777" w:rsidR="00EE2243" w:rsidRDefault="00EE2243" w:rsidP="00AA5FE2">
            <w:pPr>
              <w:rPr>
                <w:rFonts w:cs="Arial"/>
                <w:szCs w:val="24"/>
              </w:rPr>
            </w:pPr>
          </w:p>
        </w:tc>
      </w:tr>
      <w:tr w:rsidR="00EE2243" w14:paraId="65D38F2D" w14:textId="77777777" w:rsidTr="00984EFE">
        <w:tc>
          <w:tcPr>
            <w:tcW w:w="1132" w:type="dxa"/>
          </w:tcPr>
          <w:p w14:paraId="35CD5C4E" w14:textId="77777777" w:rsidR="00EE2243" w:rsidRPr="009502E4" w:rsidRDefault="00EE2243" w:rsidP="009502E4">
            <w:pPr>
              <w:pStyle w:val="ListParagraph"/>
              <w:ind w:left="502"/>
              <w:jc w:val="right"/>
              <w:rPr>
                <w:rFonts w:cs="Arial"/>
                <w:b/>
                <w:szCs w:val="24"/>
              </w:rPr>
            </w:pPr>
          </w:p>
        </w:tc>
        <w:tc>
          <w:tcPr>
            <w:tcW w:w="7768" w:type="dxa"/>
            <w:tcBorders>
              <w:right w:val="single" w:sz="4" w:space="0" w:color="auto"/>
            </w:tcBorders>
          </w:tcPr>
          <w:p w14:paraId="225AFE6B" w14:textId="77777777" w:rsidR="00EE2243" w:rsidRPr="00EA350D" w:rsidRDefault="00EE2243" w:rsidP="0081269E">
            <w:pPr>
              <w:jc w:val="both"/>
              <w:rPr>
                <w:rFonts w:cs="Arial"/>
                <w:szCs w:val="24"/>
              </w:rPr>
            </w:pPr>
          </w:p>
        </w:tc>
        <w:tc>
          <w:tcPr>
            <w:tcW w:w="1556" w:type="dxa"/>
            <w:tcBorders>
              <w:left w:val="single" w:sz="4" w:space="0" w:color="auto"/>
            </w:tcBorders>
          </w:tcPr>
          <w:p w14:paraId="17DF1FCC" w14:textId="77777777" w:rsidR="00EE2243" w:rsidRDefault="00EE2243" w:rsidP="00AA5FE2">
            <w:pPr>
              <w:rPr>
                <w:rFonts w:cs="Arial"/>
                <w:szCs w:val="24"/>
              </w:rPr>
            </w:pPr>
          </w:p>
        </w:tc>
      </w:tr>
      <w:tr w:rsidR="000C24FB" w14:paraId="306841E1" w14:textId="77777777" w:rsidTr="00984EFE">
        <w:tc>
          <w:tcPr>
            <w:tcW w:w="1132" w:type="dxa"/>
          </w:tcPr>
          <w:p w14:paraId="23DDE4F0" w14:textId="77777777" w:rsidR="000C24FB" w:rsidRDefault="000C24FB" w:rsidP="0081269E">
            <w:pPr>
              <w:pStyle w:val="ListParagraph"/>
              <w:numPr>
                <w:ilvl w:val="0"/>
                <w:numId w:val="1"/>
              </w:numPr>
              <w:ind w:hanging="502"/>
              <w:rPr>
                <w:rFonts w:cs="Arial"/>
                <w:b/>
                <w:szCs w:val="24"/>
              </w:rPr>
            </w:pPr>
          </w:p>
        </w:tc>
        <w:tc>
          <w:tcPr>
            <w:tcW w:w="7768" w:type="dxa"/>
            <w:tcBorders>
              <w:right w:val="single" w:sz="4" w:space="0" w:color="auto"/>
            </w:tcBorders>
          </w:tcPr>
          <w:p w14:paraId="12A4A15C" w14:textId="6ADE901F" w:rsidR="000C24FB" w:rsidRDefault="0081269E" w:rsidP="0081269E">
            <w:pPr>
              <w:jc w:val="both"/>
              <w:rPr>
                <w:rFonts w:cs="Arial"/>
                <w:b/>
                <w:szCs w:val="24"/>
              </w:rPr>
            </w:pPr>
            <w:r>
              <w:rPr>
                <w:rFonts w:cs="Arial"/>
                <w:b/>
                <w:szCs w:val="24"/>
              </w:rPr>
              <w:t>Policies and Procedures</w:t>
            </w:r>
          </w:p>
        </w:tc>
        <w:tc>
          <w:tcPr>
            <w:tcW w:w="1556" w:type="dxa"/>
            <w:tcBorders>
              <w:left w:val="single" w:sz="4" w:space="0" w:color="auto"/>
            </w:tcBorders>
          </w:tcPr>
          <w:p w14:paraId="50CF010D" w14:textId="77777777" w:rsidR="000C24FB" w:rsidRDefault="000C24FB" w:rsidP="00AA5FE2">
            <w:pPr>
              <w:rPr>
                <w:rFonts w:cs="Arial"/>
                <w:szCs w:val="24"/>
              </w:rPr>
            </w:pPr>
          </w:p>
        </w:tc>
      </w:tr>
      <w:tr w:rsidR="000C24FB" w14:paraId="59DAF03D" w14:textId="77777777" w:rsidTr="00984EFE">
        <w:tc>
          <w:tcPr>
            <w:tcW w:w="1132" w:type="dxa"/>
          </w:tcPr>
          <w:p w14:paraId="7194D6CE" w14:textId="77777777" w:rsidR="000C24FB" w:rsidRDefault="000C24FB" w:rsidP="00FC033E">
            <w:pPr>
              <w:ind w:left="37"/>
              <w:rPr>
                <w:rFonts w:cs="Arial"/>
                <w:b/>
                <w:szCs w:val="24"/>
              </w:rPr>
            </w:pPr>
          </w:p>
        </w:tc>
        <w:tc>
          <w:tcPr>
            <w:tcW w:w="7768" w:type="dxa"/>
            <w:tcBorders>
              <w:right w:val="single" w:sz="4" w:space="0" w:color="auto"/>
            </w:tcBorders>
          </w:tcPr>
          <w:p w14:paraId="7601856F" w14:textId="77777777" w:rsidR="000C24FB" w:rsidRDefault="000C24FB" w:rsidP="00AA5FE2">
            <w:pPr>
              <w:jc w:val="both"/>
              <w:rPr>
                <w:rFonts w:cs="Arial"/>
                <w:b/>
                <w:szCs w:val="24"/>
              </w:rPr>
            </w:pPr>
          </w:p>
        </w:tc>
        <w:tc>
          <w:tcPr>
            <w:tcW w:w="1556" w:type="dxa"/>
            <w:tcBorders>
              <w:left w:val="single" w:sz="4" w:space="0" w:color="auto"/>
            </w:tcBorders>
          </w:tcPr>
          <w:p w14:paraId="3368E30B" w14:textId="77777777" w:rsidR="000C24FB" w:rsidRDefault="000C24FB" w:rsidP="00AA5FE2">
            <w:pPr>
              <w:rPr>
                <w:rFonts w:cs="Arial"/>
                <w:szCs w:val="24"/>
              </w:rPr>
            </w:pPr>
          </w:p>
        </w:tc>
      </w:tr>
      <w:tr w:rsidR="00AA5FE2" w14:paraId="46C9ECFA" w14:textId="77777777" w:rsidTr="00984EFE">
        <w:tc>
          <w:tcPr>
            <w:tcW w:w="1132" w:type="dxa"/>
          </w:tcPr>
          <w:p w14:paraId="7D6E3066" w14:textId="36B2713E" w:rsidR="00AA5FE2" w:rsidRPr="0081269E" w:rsidRDefault="00AA5FE2" w:rsidP="0081269E">
            <w:pPr>
              <w:rPr>
                <w:rFonts w:cs="Arial"/>
                <w:b/>
                <w:szCs w:val="24"/>
              </w:rPr>
            </w:pPr>
          </w:p>
        </w:tc>
        <w:tc>
          <w:tcPr>
            <w:tcW w:w="7768" w:type="dxa"/>
            <w:tcBorders>
              <w:right w:val="single" w:sz="4" w:space="0" w:color="auto"/>
            </w:tcBorders>
          </w:tcPr>
          <w:p w14:paraId="45E645E7" w14:textId="3F82B287" w:rsidR="00212C1E" w:rsidRPr="007E06B3" w:rsidRDefault="00EA350D" w:rsidP="00176AB4">
            <w:pPr>
              <w:pStyle w:val="ListParagraph"/>
              <w:numPr>
                <w:ilvl w:val="0"/>
                <w:numId w:val="5"/>
              </w:numPr>
              <w:jc w:val="both"/>
              <w:rPr>
                <w:i/>
                <w:color w:val="FF0000"/>
              </w:rPr>
            </w:pPr>
            <w:r>
              <w:rPr>
                <w:rFonts w:cs="Arial"/>
                <w:b/>
                <w:szCs w:val="24"/>
              </w:rPr>
              <w:t>Election of Chair and Vice-Chair</w:t>
            </w:r>
          </w:p>
          <w:p w14:paraId="1AECFB3B" w14:textId="77777777" w:rsidR="00D469DF" w:rsidRDefault="00D469DF" w:rsidP="00D469DF">
            <w:pPr>
              <w:pStyle w:val="ListParagraph"/>
              <w:shd w:val="clear" w:color="auto" w:fill="FFFFFF"/>
              <w:ind w:left="360"/>
              <w:jc w:val="both"/>
              <w:rPr>
                <w:rFonts w:eastAsia="Times New Roman" w:cs="Arial"/>
                <w:szCs w:val="24"/>
                <w:lang w:eastAsia="x-none"/>
              </w:rPr>
            </w:pPr>
            <w:r w:rsidRPr="007A2615">
              <w:rPr>
                <w:rFonts w:eastAsia="Times New Roman" w:cs="Arial"/>
                <w:szCs w:val="24"/>
                <w:lang w:eastAsia="x-none"/>
              </w:rPr>
              <w:t xml:space="preserve">The governing board noted the options available for the </w:t>
            </w:r>
            <w:r>
              <w:rPr>
                <w:rFonts w:eastAsia="Times New Roman" w:cs="Arial"/>
                <w:szCs w:val="24"/>
                <w:lang w:eastAsia="x-none"/>
              </w:rPr>
              <w:t>a</w:t>
            </w:r>
            <w:r w:rsidRPr="007A2615">
              <w:rPr>
                <w:rFonts w:eastAsia="Times New Roman" w:cs="Arial"/>
                <w:szCs w:val="24"/>
                <w:lang w:eastAsia="x-none"/>
              </w:rPr>
              <w:t xml:space="preserve">ppointment procedure of chair and vice-chair.  </w:t>
            </w:r>
          </w:p>
          <w:p w14:paraId="03158EDD" w14:textId="77777777" w:rsidR="00D469DF" w:rsidRDefault="00D469DF" w:rsidP="00D469DF">
            <w:pPr>
              <w:pStyle w:val="ListParagraph"/>
              <w:shd w:val="clear" w:color="auto" w:fill="FFFFFF"/>
              <w:ind w:left="360"/>
              <w:jc w:val="both"/>
              <w:rPr>
                <w:rFonts w:eastAsia="Times New Roman" w:cs="Arial"/>
                <w:b/>
                <w:szCs w:val="24"/>
                <w:lang w:eastAsia="x-none"/>
              </w:rPr>
            </w:pPr>
            <w:r w:rsidRPr="007A2615">
              <w:rPr>
                <w:rFonts w:eastAsia="Times New Roman" w:cs="Arial"/>
                <w:b/>
                <w:szCs w:val="24"/>
                <w:lang w:eastAsia="x-none"/>
              </w:rPr>
              <w:t xml:space="preserve">It was agreed that:- </w:t>
            </w:r>
          </w:p>
          <w:p w14:paraId="6D1665BC" w14:textId="77777777" w:rsidR="00D469DF" w:rsidRDefault="00D469DF" w:rsidP="00D469DF">
            <w:pPr>
              <w:pStyle w:val="ListParagraph"/>
              <w:shd w:val="clear" w:color="auto" w:fill="FFFFFF"/>
              <w:ind w:left="360"/>
              <w:jc w:val="both"/>
              <w:rPr>
                <w:rFonts w:eastAsia="Times New Roman" w:cs="Arial"/>
                <w:b/>
                <w:szCs w:val="24"/>
                <w:lang w:eastAsia="x-none"/>
              </w:rPr>
            </w:pPr>
          </w:p>
          <w:p w14:paraId="1D168C42" w14:textId="77777777" w:rsidR="000413B1" w:rsidRPr="00E77EC7" w:rsidRDefault="000413B1" w:rsidP="000413B1">
            <w:pPr>
              <w:pStyle w:val="ListParagraph"/>
              <w:numPr>
                <w:ilvl w:val="0"/>
                <w:numId w:val="29"/>
              </w:numPr>
              <w:rPr>
                <w:rFonts w:eastAsia="Times New Roman" w:cs="Arial"/>
                <w:szCs w:val="24"/>
                <w:lang w:val="x-none" w:eastAsia="x-none"/>
              </w:rPr>
            </w:pPr>
            <w:r w:rsidRPr="00E77EC7">
              <w:rPr>
                <w:rFonts w:eastAsia="Times New Roman" w:cs="Arial"/>
                <w:szCs w:val="24"/>
                <w:lang w:val="x-none" w:eastAsia="x-none"/>
              </w:rPr>
              <w:t xml:space="preserve">Nominations </w:t>
            </w:r>
            <w:r w:rsidRPr="00E77EC7">
              <w:rPr>
                <w:rFonts w:eastAsia="Times New Roman" w:cs="Arial"/>
                <w:szCs w:val="24"/>
                <w:lang w:eastAsia="x-none"/>
              </w:rPr>
              <w:t>to</w:t>
            </w:r>
            <w:r w:rsidRPr="00E77EC7">
              <w:rPr>
                <w:rFonts w:eastAsia="Times New Roman" w:cs="Arial"/>
                <w:szCs w:val="24"/>
                <w:lang w:val="x-none" w:eastAsia="x-none"/>
              </w:rPr>
              <w:t xml:space="preserve"> be accepted by both self and other nomination, both prior to and at the meeting;</w:t>
            </w:r>
          </w:p>
          <w:p w14:paraId="050F86B6" w14:textId="77777777" w:rsidR="000413B1" w:rsidRPr="00E77EC7" w:rsidRDefault="000413B1" w:rsidP="000413B1">
            <w:pPr>
              <w:pStyle w:val="ListParagraph"/>
              <w:numPr>
                <w:ilvl w:val="0"/>
                <w:numId w:val="29"/>
              </w:numPr>
              <w:rPr>
                <w:rFonts w:eastAsia="Times New Roman" w:cs="Arial"/>
                <w:szCs w:val="24"/>
                <w:lang w:val="x-none" w:eastAsia="x-none"/>
              </w:rPr>
            </w:pPr>
            <w:r w:rsidRPr="00E77EC7">
              <w:rPr>
                <w:rFonts w:eastAsia="Times New Roman" w:cs="Arial"/>
                <w:szCs w:val="24"/>
                <w:lang w:val="x-none" w:eastAsia="x-none"/>
              </w:rPr>
              <w:t>Voting by show of hands unless contested when the option of a secret ballot would be retained;</w:t>
            </w:r>
          </w:p>
          <w:p w14:paraId="3FAFB993" w14:textId="77777777" w:rsidR="000413B1" w:rsidRPr="00E77EC7" w:rsidRDefault="000413B1" w:rsidP="000413B1">
            <w:pPr>
              <w:pStyle w:val="ListParagraph"/>
              <w:numPr>
                <w:ilvl w:val="0"/>
                <w:numId w:val="24"/>
              </w:numPr>
              <w:rPr>
                <w:rFonts w:eastAsia="Times New Roman" w:cs="Arial"/>
                <w:szCs w:val="24"/>
                <w:lang w:val="x-none" w:eastAsia="x-none"/>
              </w:rPr>
            </w:pPr>
            <w:r w:rsidRPr="00E77EC7">
              <w:rPr>
                <w:rFonts w:eastAsia="Times New Roman" w:cs="Arial"/>
                <w:szCs w:val="24"/>
                <w:lang w:val="x-none" w:eastAsia="x-none"/>
              </w:rPr>
              <w:t xml:space="preserve">In the event of a tie a second vote would be held, if the outcome remained tied then lots would be drawn. </w:t>
            </w:r>
          </w:p>
          <w:p w14:paraId="0743C600" w14:textId="5F1575C3" w:rsidR="00AA5FE2" w:rsidRPr="0029528A" w:rsidRDefault="000413B1" w:rsidP="0029528A">
            <w:pPr>
              <w:pStyle w:val="ListParagraph"/>
              <w:numPr>
                <w:ilvl w:val="0"/>
                <w:numId w:val="24"/>
              </w:numPr>
              <w:rPr>
                <w:rFonts w:eastAsia="Times New Roman" w:cs="Arial"/>
                <w:szCs w:val="24"/>
                <w:lang w:val="x-none" w:eastAsia="x-none"/>
              </w:rPr>
            </w:pPr>
            <w:r w:rsidRPr="00E77EC7">
              <w:rPr>
                <w:rFonts w:eastAsia="Times New Roman" w:cs="Arial"/>
                <w:szCs w:val="24"/>
                <w:lang w:val="x-none" w:eastAsia="x-none"/>
              </w:rPr>
              <w:t>Governors noted that in the event of only one candidate being nominated for a position the candidate was required to leave the room while a vote was held.</w:t>
            </w:r>
          </w:p>
        </w:tc>
        <w:tc>
          <w:tcPr>
            <w:tcW w:w="1556" w:type="dxa"/>
            <w:tcBorders>
              <w:left w:val="single" w:sz="4" w:space="0" w:color="auto"/>
            </w:tcBorders>
          </w:tcPr>
          <w:p w14:paraId="4E0F94BD" w14:textId="77777777" w:rsidR="00AA5FE2" w:rsidRDefault="00AA5FE2" w:rsidP="00AA5FE2">
            <w:pPr>
              <w:rPr>
                <w:rFonts w:cs="Arial"/>
                <w:szCs w:val="24"/>
              </w:rPr>
            </w:pPr>
          </w:p>
        </w:tc>
      </w:tr>
      <w:tr w:rsidR="00AA5FE2" w14:paraId="75EF92F0" w14:textId="77777777" w:rsidTr="00984EFE">
        <w:tc>
          <w:tcPr>
            <w:tcW w:w="1132" w:type="dxa"/>
          </w:tcPr>
          <w:p w14:paraId="16987E24" w14:textId="50D50195" w:rsidR="00AA5FE2" w:rsidRPr="00674728" w:rsidRDefault="00AA5FE2" w:rsidP="009502E4">
            <w:pPr>
              <w:jc w:val="right"/>
              <w:rPr>
                <w:rFonts w:cs="Arial"/>
                <w:b/>
                <w:szCs w:val="24"/>
              </w:rPr>
            </w:pPr>
          </w:p>
        </w:tc>
        <w:tc>
          <w:tcPr>
            <w:tcW w:w="7768" w:type="dxa"/>
            <w:tcBorders>
              <w:right w:val="single" w:sz="4" w:space="0" w:color="auto"/>
            </w:tcBorders>
          </w:tcPr>
          <w:p w14:paraId="054FBD31" w14:textId="4DB1F13E" w:rsidR="00AA5FE2" w:rsidRPr="0090794D" w:rsidRDefault="00AA5FE2" w:rsidP="00AA5FE2">
            <w:pPr>
              <w:pStyle w:val="ListParagraph"/>
              <w:ind w:left="360"/>
              <w:jc w:val="both"/>
              <w:rPr>
                <w:rFonts w:cs="Arial"/>
                <w:szCs w:val="24"/>
              </w:rPr>
            </w:pPr>
          </w:p>
        </w:tc>
        <w:tc>
          <w:tcPr>
            <w:tcW w:w="1556" w:type="dxa"/>
            <w:tcBorders>
              <w:left w:val="single" w:sz="4" w:space="0" w:color="auto"/>
            </w:tcBorders>
          </w:tcPr>
          <w:p w14:paraId="5F19A584" w14:textId="77777777" w:rsidR="00AA5FE2" w:rsidRDefault="00AA5FE2" w:rsidP="00AA5FE2">
            <w:pPr>
              <w:rPr>
                <w:rFonts w:cs="Arial"/>
                <w:szCs w:val="24"/>
              </w:rPr>
            </w:pPr>
          </w:p>
        </w:tc>
      </w:tr>
      <w:tr w:rsidR="00176AB4" w14:paraId="5214A38D" w14:textId="77777777" w:rsidTr="00984EFE">
        <w:tc>
          <w:tcPr>
            <w:tcW w:w="1132" w:type="dxa"/>
          </w:tcPr>
          <w:p w14:paraId="369D2AB1" w14:textId="77777777" w:rsidR="00176AB4" w:rsidRPr="00674728" w:rsidRDefault="00176AB4" w:rsidP="00176AB4">
            <w:pPr>
              <w:pStyle w:val="ListParagraph"/>
              <w:numPr>
                <w:ilvl w:val="0"/>
                <w:numId w:val="1"/>
              </w:numPr>
              <w:ind w:hanging="502"/>
              <w:rPr>
                <w:rFonts w:cs="Arial"/>
                <w:b/>
                <w:szCs w:val="24"/>
              </w:rPr>
            </w:pPr>
          </w:p>
        </w:tc>
        <w:tc>
          <w:tcPr>
            <w:tcW w:w="7768" w:type="dxa"/>
            <w:tcBorders>
              <w:right w:val="single" w:sz="4" w:space="0" w:color="auto"/>
            </w:tcBorders>
          </w:tcPr>
          <w:p w14:paraId="467B92C8" w14:textId="283FC663" w:rsidR="00176AB4" w:rsidRPr="00176AB4" w:rsidRDefault="00EA350D" w:rsidP="00176AB4">
            <w:pPr>
              <w:jc w:val="both"/>
              <w:rPr>
                <w:rFonts w:cs="Arial"/>
                <w:szCs w:val="24"/>
              </w:rPr>
            </w:pPr>
            <w:r>
              <w:rPr>
                <w:rFonts w:cs="Arial"/>
                <w:b/>
                <w:szCs w:val="24"/>
              </w:rPr>
              <w:t>School Holiday Pattern 2020/21</w:t>
            </w:r>
          </w:p>
        </w:tc>
        <w:tc>
          <w:tcPr>
            <w:tcW w:w="1556" w:type="dxa"/>
            <w:tcBorders>
              <w:left w:val="single" w:sz="4" w:space="0" w:color="auto"/>
            </w:tcBorders>
          </w:tcPr>
          <w:p w14:paraId="0DBACB44" w14:textId="77777777" w:rsidR="00176AB4" w:rsidRDefault="00176AB4" w:rsidP="00AA5FE2">
            <w:pPr>
              <w:rPr>
                <w:rFonts w:cs="Arial"/>
                <w:szCs w:val="24"/>
              </w:rPr>
            </w:pPr>
          </w:p>
        </w:tc>
      </w:tr>
      <w:tr w:rsidR="00176AB4" w14:paraId="604B22CB" w14:textId="77777777" w:rsidTr="00984EFE">
        <w:tc>
          <w:tcPr>
            <w:tcW w:w="1132" w:type="dxa"/>
          </w:tcPr>
          <w:p w14:paraId="5EB93E19" w14:textId="77777777" w:rsidR="00176AB4" w:rsidRPr="00674728" w:rsidRDefault="00176AB4" w:rsidP="00AA5FE2">
            <w:pPr>
              <w:rPr>
                <w:rFonts w:cs="Arial"/>
                <w:b/>
                <w:szCs w:val="24"/>
              </w:rPr>
            </w:pPr>
          </w:p>
        </w:tc>
        <w:tc>
          <w:tcPr>
            <w:tcW w:w="7768" w:type="dxa"/>
            <w:tcBorders>
              <w:right w:val="single" w:sz="4" w:space="0" w:color="auto"/>
            </w:tcBorders>
          </w:tcPr>
          <w:p w14:paraId="03901D20" w14:textId="77777777" w:rsidR="00176AB4" w:rsidRPr="0090794D" w:rsidRDefault="00176AB4" w:rsidP="00AA5FE2">
            <w:pPr>
              <w:pStyle w:val="ListParagraph"/>
              <w:ind w:left="360"/>
              <w:jc w:val="both"/>
              <w:rPr>
                <w:rFonts w:cs="Arial"/>
                <w:szCs w:val="24"/>
              </w:rPr>
            </w:pPr>
          </w:p>
        </w:tc>
        <w:tc>
          <w:tcPr>
            <w:tcW w:w="1556" w:type="dxa"/>
            <w:tcBorders>
              <w:left w:val="single" w:sz="4" w:space="0" w:color="auto"/>
            </w:tcBorders>
          </w:tcPr>
          <w:p w14:paraId="4ABA1882" w14:textId="77777777" w:rsidR="00176AB4" w:rsidRDefault="00176AB4" w:rsidP="00AA5FE2">
            <w:pPr>
              <w:rPr>
                <w:rFonts w:cs="Arial"/>
                <w:szCs w:val="24"/>
              </w:rPr>
            </w:pPr>
          </w:p>
        </w:tc>
      </w:tr>
      <w:tr w:rsidR="00AA5FE2" w14:paraId="211C992C" w14:textId="77777777" w:rsidTr="00984EFE">
        <w:tc>
          <w:tcPr>
            <w:tcW w:w="1132" w:type="dxa"/>
          </w:tcPr>
          <w:p w14:paraId="02E5072A" w14:textId="4D28089C" w:rsidR="00AA5FE2" w:rsidRPr="00674728" w:rsidRDefault="00AA5FE2" w:rsidP="00AA5FE2">
            <w:pPr>
              <w:rPr>
                <w:rFonts w:cs="Arial"/>
                <w:b/>
                <w:szCs w:val="24"/>
              </w:rPr>
            </w:pPr>
          </w:p>
        </w:tc>
        <w:tc>
          <w:tcPr>
            <w:tcW w:w="7768" w:type="dxa"/>
            <w:tcBorders>
              <w:right w:val="single" w:sz="4" w:space="0" w:color="auto"/>
            </w:tcBorders>
          </w:tcPr>
          <w:p w14:paraId="430C0E1E" w14:textId="688C7FBC" w:rsidR="00D469DF" w:rsidRPr="00BE0090" w:rsidRDefault="00D469DF" w:rsidP="00D469DF">
            <w:pPr>
              <w:jc w:val="both"/>
              <w:rPr>
                <w:rFonts w:cs="Arial"/>
                <w:szCs w:val="24"/>
              </w:rPr>
            </w:pPr>
            <w:r w:rsidRPr="00BE0090">
              <w:rPr>
                <w:rFonts w:cs="Arial"/>
                <w:szCs w:val="24"/>
              </w:rPr>
              <w:t>The  governing  board  noted  the  school  term</w:t>
            </w:r>
            <w:r w:rsidR="002E0175">
              <w:rPr>
                <w:rFonts w:cs="Arial"/>
                <w:szCs w:val="24"/>
              </w:rPr>
              <w:t xml:space="preserve">  and  holiday  pattern  for 2020/21</w:t>
            </w:r>
            <w:r w:rsidRPr="00BE0090">
              <w:rPr>
                <w:rFonts w:cs="Arial"/>
                <w:szCs w:val="24"/>
              </w:rPr>
              <w:t xml:space="preserve"> published by the local authority. </w:t>
            </w:r>
          </w:p>
          <w:p w14:paraId="40865C3B" w14:textId="77777777" w:rsidR="00D469DF" w:rsidRPr="00BE0090" w:rsidRDefault="00D469DF" w:rsidP="00D469DF">
            <w:pPr>
              <w:jc w:val="both"/>
              <w:rPr>
                <w:rFonts w:cs="Arial"/>
                <w:szCs w:val="24"/>
              </w:rPr>
            </w:pPr>
          </w:p>
          <w:p w14:paraId="7D8D1A46" w14:textId="77777777" w:rsidR="00D469DF" w:rsidRPr="00563D44" w:rsidRDefault="00D469DF" w:rsidP="00D469DF">
            <w:pPr>
              <w:pStyle w:val="ListParagraph"/>
              <w:numPr>
                <w:ilvl w:val="0"/>
                <w:numId w:val="25"/>
              </w:numPr>
              <w:jc w:val="both"/>
              <w:rPr>
                <w:rFonts w:cs="Arial"/>
                <w:szCs w:val="24"/>
              </w:rPr>
            </w:pPr>
            <w:r w:rsidRPr="00563D44">
              <w:rPr>
                <w:rFonts w:cs="Arial"/>
                <w:szCs w:val="24"/>
              </w:rPr>
              <w:t>The  governing  board  agreed  the  school  term  and  holiday  dates  as recommended by the local authority.</w:t>
            </w:r>
          </w:p>
          <w:p w14:paraId="1276AB36" w14:textId="3D21FE0E" w:rsidR="00D469DF" w:rsidRPr="00356FF2" w:rsidRDefault="00D469DF" w:rsidP="00D469DF">
            <w:pPr>
              <w:ind w:left="360"/>
              <w:jc w:val="both"/>
              <w:rPr>
                <w:rFonts w:cs="Arial"/>
                <w:szCs w:val="24"/>
              </w:rPr>
            </w:pPr>
            <w:r w:rsidRPr="00356FF2">
              <w:rPr>
                <w:rFonts w:cs="Arial"/>
                <w:szCs w:val="24"/>
              </w:rPr>
              <w:t xml:space="preserve"> </w:t>
            </w:r>
          </w:p>
          <w:p w14:paraId="74A33D8A" w14:textId="77777777" w:rsidR="002E0175" w:rsidRPr="00356FF2" w:rsidRDefault="00E77EC7" w:rsidP="0029528A">
            <w:pPr>
              <w:ind w:left="360"/>
              <w:contextualSpacing/>
              <w:jc w:val="both"/>
              <w:rPr>
                <w:rFonts w:cs="Arial"/>
                <w:szCs w:val="24"/>
              </w:rPr>
            </w:pPr>
            <w:r w:rsidRPr="00356FF2">
              <w:rPr>
                <w:rFonts w:cs="Arial"/>
                <w:szCs w:val="24"/>
              </w:rPr>
              <w:t>Governors noted the national change of the early May bank holiday from Monday 4</w:t>
            </w:r>
            <w:r w:rsidRPr="00356FF2">
              <w:rPr>
                <w:rFonts w:cs="Arial"/>
                <w:szCs w:val="24"/>
                <w:vertAlign w:val="superscript"/>
              </w:rPr>
              <w:t>th</w:t>
            </w:r>
            <w:r w:rsidRPr="00356FF2">
              <w:rPr>
                <w:rFonts w:cs="Arial"/>
                <w:szCs w:val="24"/>
              </w:rPr>
              <w:t xml:space="preserve"> May 2020 to Friday 8</w:t>
            </w:r>
            <w:r w:rsidRPr="00356FF2">
              <w:rPr>
                <w:rFonts w:cs="Arial"/>
                <w:szCs w:val="24"/>
                <w:vertAlign w:val="superscript"/>
              </w:rPr>
              <w:t>th</w:t>
            </w:r>
            <w:r w:rsidRPr="00356FF2">
              <w:rPr>
                <w:rFonts w:cs="Arial"/>
                <w:szCs w:val="24"/>
              </w:rPr>
              <w:t xml:space="preserve"> May 2020 to coincide with the anniversary of VE day.</w:t>
            </w:r>
          </w:p>
          <w:p w14:paraId="2750810B" w14:textId="4AAD47AB" w:rsidR="00E77EC7" w:rsidRPr="00C40390" w:rsidRDefault="00E77EC7" w:rsidP="00E77EC7">
            <w:pPr>
              <w:contextualSpacing/>
              <w:jc w:val="both"/>
              <w:rPr>
                <w:rFonts w:eastAsia="Times New Roman" w:cs="Arial"/>
                <w:szCs w:val="24"/>
                <w:lang w:eastAsia="en-GB"/>
              </w:rPr>
            </w:pPr>
          </w:p>
        </w:tc>
        <w:tc>
          <w:tcPr>
            <w:tcW w:w="1556" w:type="dxa"/>
            <w:tcBorders>
              <w:left w:val="single" w:sz="4" w:space="0" w:color="auto"/>
            </w:tcBorders>
          </w:tcPr>
          <w:p w14:paraId="567351F9" w14:textId="77777777" w:rsidR="00AA5FE2" w:rsidRDefault="00AA5FE2" w:rsidP="00AA5FE2">
            <w:pPr>
              <w:rPr>
                <w:rFonts w:cs="Arial"/>
                <w:szCs w:val="24"/>
              </w:rPr>
            </w:pPr>
          </w:p>
        </w:tc>
      </w:tr>
      <w:tr w:rsidR="00176AB4" w14:paraId="11C699AF" w14:textId="77777777" w:rsidTr="00984EFE">
        <w:tc>
          <w:tcPr>
            <w:tcW w:w="1132" w:type="dxa"/>
          </w:tcPr>
          <w:p w14:paraId="091B6FF3" w14:textId="77777777" w:rsidR="00176AB4" w:rsidRDefault="00176AB4" w:rsidP="00AA5FE2">
            <w:pPr>
              <w:rPr>
                <w:rFonts w:cs="Arial"/>
                <w:b/>
                <w:szCs w:val="24"/>
              </w:rPr>
            </w:pPr>
          </w:p>
        </w:tc>
        <w:tc>
          <w:tcPr>
            <w:tcW w:w="7768" w:type="dxa"/>
            <w:tcBorders>
              <w:right w:val="single" w:sz="4" w:space="0" w:color="auto"/>
            </w:tcBorders>
          </w:tcPr>
          <w:p w14:paraId="7CA2618A" w14:textId="13E4AAA3" w:rsidR="00176AB4" w:rsidRPr="0029528A" w:rsidRDefault="00D469DF" w:rsidP="00D469DF">
            <w:pPr>
              <w:pStyle w:val="ListParagraph"/>
              <w:numPr>
                <w:ilvl w:val="0"/>
                <w:numId w:val="25"/>
              </w:numPr>
              <w:jc w:val="both"/>
              <w:rPr>
                <w:rFonts w:cs="Arial"/>
                <w:szCs w:val="24"/>
              </w:rPr>
            </w:pPr>
            <w:r w:rsidRPr="00E77EC7">
              <w:rPr>
                <w:rFonts w:cs="Arial"/>
                <w:szCs w:val="24"/>
              </w:rPr>
              <w:t>The</w:t>
            </w:r>
            <w:r w:rsidR="002E0175" w:rsidRPr="00E77EC7">
              <w:rPr>
                <w:rFonts w:cs="Arial"/>
                <w:szCs w:val="24"/>
              </w:rPr>
              <w:t xml:space="preserve"> 5 INSET days for 2020/21</w:t>
            </w:r>
            <w:r w:rsidRPr="00E77EC7">
              <w:rPr>
                <w:rFonts w:cs="Arial"/>
                <w:szCs w:val="24"/>
              </w:rPr>
              <w:t xml:space="preserve"> </w:t>
            </w:r>
            <w:r w:rsidR="00E77EC7" w:rsidRPr="00E77EC7">
              <w:rPr>
                <w:rFonts w:cs="Arial"/>
                <w:szCs w:val="24"/>
              </w:rPr>
              <w:t>had not yet been agreed</w:t>
            </w:r>
            <w:r w:rsidR="0029528A">
              <w:rPr>
                <w:rFonts w:cs="Arial"/>
                <w:szCs w:val="24"/>
              </w:rPr>
              <w:t xml:space="preserve"> and would be deferred to the autumn term 2019 meeting.</w:t>
            </w:r>
            <w:r w:rsidR="000413B1" w:rsidRPr="0029528A">
              <w:rPr>
                <w:rFonts w:cs="Arial"/>
                <w:szCs w:val="24"/>
              </w:rPr>
              <w:tab/>
            </w:r>
          </w:p>
        </w:tc>
        <w:tc>
          <w:tcPr>
            <w:tcW w:w="1556" w:type="dxa"/>
            <w:tcBorders>
              <w:left w:val="single" w:sz="4" w:space="0" w:color="auto"/>
            </w:tcBorders>
          </w:tcPr>
          <w:p w14:paraId="08E22FFF" w14:textId="77777777" w:rsidR="00E77EC7" w:rsidRDefault="0029528A" w:rsidP="00AA5FE2">
            <w:pPr>
              <w:rPr>
                <w:rFonts w:cs="Arial"/>
                <w:b/>
                <w:sz w:val="20"/>
                <w:szCs w:val="20"/>
              </w:rPr>
            </w:pPr>
            <w:r>
              <w:rPr>
                <w:rFonts w:cs="Arial"/>
                <w:b/>
                <w:sz w:val="20"/>
                <w:szCs w:val="20"/>
              </w:rPr>
              <w:t>Clerk/</w:t>
            </w:r>
          </w:p>
          <w:p w14:paraId="7C84E809" w14:textId="108AEABF" w:rsidR="0029528A" w:rsidRPr="0029528A" w:rsidRDefault="0029528A" w:rsidP="00AA5FE2">
            <w:pPr>
              <w:rPr>
                <w:rFonts w:cs="Arial"/>
                <w:b/>
                <w:sz w:val="20"/>
                <w:szCs w:val="20"/>
              </w:rPr>
            </w:pPr>
            <w:r>
              <w:rPr>
                <w:rFonts w:cs="Arial"/>
                <w:b/>
                <w:sz w:val="20"/>
                <w:szCs w:val="20"/>
              </w:rPr>
              <w:t>Headteacher</w:t>
            </w:r>
          </w:p>
        </w:tc>
      </w:tr>
      <w:tr w:rsidR="00D469DF" w14:paraId="66DE5C14" w14:textId="77777777" w:rsidTr="00984EFE">
        <w:tc>
          <w:tcPr>
            <w:tcW w:w="1132" w:type="dxa"/>
          </w:tcPr>
          <w:p w14:paraId="4224D7E6" w14:textId="6857EF79" w:rsidR="00D469DF" w:rsidRDefault="00D469DF" w:rsidP="009502E4">
            <w:pPr>
              <w:jc w:val="right"/>
              <w:rPr>
                <w:rFonts w:cs="Arial"/>
                <w:b/>
                <w:szCs w:val="24"/>
              </w:rPr>
            </w:pPr>
          </w:p>
        </w:tc>
        <w:tc>
          <w:tcPr>
            <w:tcW w:w="7768" w:type="dxa"/>
            <w:tcBorders>
              <w:right w:val="single" w:sz="4" w:space="0" w:color="auto"/>
            </w:tcBorders>
          </w:tcPr>
          <w:p w14:paraId="1A7B6D25" w14:textId="77777777" w:rsidR="002E0175" w:rsidRPr="00176AB4" w:rsidRDefault="002E0175" w:rsidP="00176AB4">
            <w:pPr>
              <w:rPr>
                <w:b/>
              </w:rPr>
            </w:pPr>
          </w:p>
        </w:tc>
        <w:tc>
          <w:tcPr>
            <w:tcW w:w="1556" w:type="dxa"/>
            <w:tcBorders>
              <w:left w:val="single" w:sz="4" w:space="0" w:color="auto"/>
            </w:tcBorders>
          </w:tcPr>
          <w:p w14:paraId="0C16EF13" w14:textId="77777777" w:rsidR="00D469DF" w:rsidRDefault="00D469DF" w:rsidP="00AA5FE2">
            <w:pPr>
              <w:rPr>
                <w:rFonts w:cs="Arial"/>
                <w:szCs w:val="24"/>
              </w:rPr>
            </w:pPr>
          </w:p>
        </w:tc>
      </w:tr>
      <w:tr w:rsidR="00EA350D" w14:paraId="53A2191D" w14:textId="77777777" w:rsidTr="00984EFE">
        <w:tc>
          <w:tcPr>
            <w:tcW w:w="1132" w:type="dxa"/>
          </w:tcPr>
          <w:p w14:paraId="31FB5D15" w14:textId="77777777" w:rsidR="00EA350D" w:rsidRPr="00674728" w:rsidRDefault="00EA350D" w:rsidP="00ED152B">
            <w:pPr>
              <w:pStyle w:val="ListParagraph"/>
              <w:numPr>
                <w:ilvl w:val="0"/>
                <w:numId w:val="1"/>
              </w:numPr>
              <w:ind w:hanging="502"/>
              <w:rPr>
                <w:rFonts w:cs="Arial"/>
                <w:b/>
                <w:szCs w:val="24"/>
              </w:rPr>
            </w:pPr>
          </w:p>
        </w:tc>
        <w:tc>
          <w:tcPr>
            <w:tcW w:w="7768" w:type="dxa"/>
            <w:tcBorders>
              <w:right w:val="single" w:sz="4" w:space="0" w:color="auto"/>
            </w:tcBorders>
          </w:tcPr>
          <w:p w14:paraId="132EB6A3" w14:textId="7DA61DD8" w:rsidR="00EA350D" w:rsidRDefault="00EA350D" w:rsidP="00176AB4">
            <w:pPr>
              <w:jc w:val="both"/>
              <w:rPr>
                <w:b/>
              </w:rPr>
            </w:pPr>
            <w:r>
              <w:rPr>
                <w:b/>
              </w:rPr>
              <w:t>Information and Updates</w:t>
            </w:r>
          </w:p>
        </w:tc>
        <w:tc>
          <w:tcPr>
            <w:tcW w:w="1556" w:type="dxa"/>
            <w:tcBorders>
              <w:left w:val="single" w:sz="4" w:space="0" w:color="auto"/>
            </w:tcBorders>
          </w:tcPr>
          <w:p w14:paraId="0221540D" w14:textId="77777777" w:rsidR="00EA350D" w:rsidRDefault="00EA350D" w:rsidP="00AA5FE2">
            <w:pPr>
              <w:rPr>
                <w:rFonts w:cs="Arial"/>
                <w:szCs w:val="24"/>
              </w:rPr>
            </w:pPr>
          </w:p>
        </w:tc>
      </w:tr>
      <w:tr w:rsidR="00EA350D" w14:paraId="5311EADA" w14:textId="77777777" w:rsidTr="00984EFE">
        <w:tc>
          <w:tcPr>
            <w:tcW w:w="1132" w:type="dxa"/>
          </w:tcPr>
          <w:p w14:paraId="2FBF9DCB" w14:textId="77777777"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6515528E" w14:textId="77777777" w:rsidR="00EA350D" w:rsidRPr="00EA350D" w:rsidRDefault="00EA350D" w:rsidP="00176AB4">
            <w:pPr>
              <w:jc w:val="both"/>
            </w:pPr>
          </w:p>
        </w:tc>
        <w:tc>
          <w:tcPr>
            <w:tcW w:w="1556" w:type="dxa"/>
            <w:tcBorders>
              <w:left w:val="single" w:sz="4" w:space="0" w:color="auto"/>
            </w:tcBorders>
          </w:tcPr>
          <w:p w14:paraId="7E0CFB4E" w14:textId="77777777" w:rsidR="00EA350D" w:rsidRDefault="00EA350D" w:rsidP="00AA5FE2">
            <w:pPr>
              <w:rPr>
                <w:rFonts w:cs="Arial"/>
                <w:szCs w:val="24"/>
              </w:rPr>
            </w:pPr>
          </w:p>
        </w:tc>
      </w:tr>
      <w:tr w:rsidR="00EA350D" w14:paraId="4C514655" w14:textId="77777777" w:rsidTr="00984EFE">
        <w:tc>
          <w:tcPr>
            <w:tcW w:w="1132" w:type="dxa"/>
          </w:tcPr>
          <w:p w14:paraId="2CDE7C22" w14:textId="77777777"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7F42F6E6" w14:textId="77777777" w:rsidR="002E0175" w:rsidRDefault="002E0175" w:rsidP="00176AB4">
            <w:pPr>
              <w:jc w:val="both"/>
            </w:pPr>
            <w:r>
              <w:t>The governing board noted the information provided in respect of:</w:t>
            </w:r>
          </w:p>
          <w:p w14:paraId="6E4CEC6E" w14:textId="05B15628" w:rsidR="00984EFE" w:rsidRPr="00EA350D" w:rsidRDefault="00984EFE" w:rsidP="00176AB4">
            <w:pPr>
              <w:jc w:val="both"/>
            </w:pPr>
          </w:p>
        </w:tc>
        <w:tc>
          <w:tcPr>
            <w:tcW w:w="1556" w:type="dxa"/>
            <w:tcBorders>
              <w:left w:val="single" w:sz="4" w:space="0" w:color="auto"/>
            </w:tcBorders>
          </w:tcPr>
          <w:p w14:paraId="18172E20" w14:textId="77777777" w:rsidR="00EA350D" w:rsidRDefault="00EA350D" w:rsidP="00AA5FE2">
            <w:pPr>
              <w:rPr>
                <w:rFonts w:cs="Arial"/>
                <w:szCs w:val="24"/>
              </w:rPr>
            </w:pPr>
          </w:p>
        </w:tc>
      </w:tr>
      <w:tr w:rsidR="00EA350D" w14:paraId="0E175A1E" w14:textId="77777777" w:rsidTr="00984EFE">
        <w:tc>
          <w:tcPr>
            <w:tcW w:w="1132" w:type="dxa"/>
          </w:tcPr>
          <w:p w14:paraId="2150DAE3" w14:textId="77777777"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757B6C12" w14:textId="77777777" w:rsidR="00EA350D" w:rsidRDefault="002E0175" w:rsidP="002E0175">
            <w:pPr>
              <w:pStyle w:val="ListParagraph"/>
              <w:numPr>
                <w:ilvl w:val="0"/>
                <w:numId w:val="26"/>
              </w:numPr>
              <w:jc w:val="both"/>
            </w:pPr>
            <w:r>
              <w:t>Reducing Teacher Workload</w:t>
            </w:r>
          </w:p>
          <w:p w14:paraId="503C3BA3" w14:textId="77777777" w:rsidR="002E0175" w:rsidRDefault="002E0175" w:rsidP="002E0175">
            <w:pPr>
              <w:ind w:left="360"/>
              <w:jc w:val="both"/>
            </w:pPr>
          </w:p>
          <w:p w14:paraId="31C8CB8F" w14:textId="259FEDF5" w:rsidR="0092511A" w:rsidRDefault="00585E2F" w:rsidP="002E0175">
            <w:pPr>
              <w:ind w:left="360"/>
              <w:jc w:val="both"/>
            </w:pPr>
            <w:r>
              <w:t>It was re</w:t>
            </w:r>
            <w:r w:rsidR="0029528A">
              <w:t xml:space="preserve">ported that the school was </w:t>
            </w:r>
            <w:r>
              <w:t xml:space="preserve">achieving a </w:t>
            </w:r>
            <w:r w:rsidR="0029528A">
              <w:t>little bit each term and this would</w:t>
            </w:r>
            <w:r>
              <w:t xml:space="preserve"> conti</w:t>
            </w:r>
            <w:r w:rsidR="0029528A">
              <w:t>nue to be a focus as new work was</w:t>
            </w:r>
            <w:r>
              <w:t xml:space="preserve"> received. </w:t>
            </w:r>
          </w:p>
          <w:p w14:paraId="35E9EF69" w14:textId="641ADC1F" w:rsidR="0092511A" w:rsidRPr="00EA350D" w:rsidRDefault="0092511A" w:rsidP="00585E2F">
            <w:pPr>
              <w:jc w:val="both"/>
            </w:pPr>
          </w:p>
        </w:tc>
        <w:tc>
          <w:tcPr>
            <w:tcW w:w="1556" w:type="dxa"/>
            <w:tcBorders>
              <w:left w:val="single" w:sz="4" w:space="0" w:color="auto"/>
            </w:tcBorders>
          </w:tcPr>
          <w:p w14:paraId="6A926AC8" w14:textId="77777777" w:rsidR="00EA350D" w:rsidRDefault="00EA350D" w:rsidP="00AA5FE2">
            <w:pPr>
              <w:rPr>
                <w:rFonts w:cs="Arial"/>
                <w:szCs w:val="24"/>
              </w:rPr>
            </w:pPr>
          </w:p>
        </w:tc>
      </w:tr>
      <w:tr w:rsidR="00EA350D" w14:paraId="45C15FE8" w14:textId="77777777" w:rsidTr="00984EFE">
        <w:tc>
          <w:tcPr>
            <w:tcW w:w="1132" w:type="dxa"/>
          </w:tcPr>
          <w:p w14:paraId="05006966" w14:textId="77777777"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7BD82785" w14:textId="136263A5" w:rsidR="0092511A" w:rsidRPr="00EA350D" w:rsidRDefault="00585E2F" w:rsidP="00585E2F">
            <w:pPr>
              <w:pStyle w:val="ListParagraph"/>
              <w:numPr>
                <w:ilvl w:val="0"/>
                <w:numId w:val="26"/>
              </w:numPr>
              <w:jc w:val="both"/>
            </w:pPr>
            <w:r>
              <w:t>The n</w:t>
            </w:r>
            <w:r w:rsidR="002E0175">
              <w:t>ew Ofsted Framework</w:t>
            </w:r>
            <w:r>
              <w:t xml:space="preserve"> was noted.</w:t>
            </w:r>
          </w:p>
        </w:tc>
        <w:tc>
          <w:tcPr>
            <w:tcW w:w="1556" w:type="dxa"/>
            <w:tcBorders>
              <w:left w:val="single" w:sz="4" w:space="0" w:color="auto"/>
            </w:tcBorders>
          </w:tcPr>
          <w:p w14:paraId="2E7125BC" w14:textId="77777777" w:rsidR="00EA350D" w:rsidRDefault="00EA350D" w:rsidP="00AA5FE2">
            <w:pPr>
              <w:rPr>
                <w:rFonts w:cs="Arial"/>
                <w:szCs w:val="24"/>
              </w:rPr>
            </w:pPr>
          </w:p>
        </w:tc>
      </w:tr>
      <w:tr w:rsidR="00EA350D" w14:paraId="0C7FA599" w14:textId="77777777" w:rsidTr="00984EFE">
        <w:tc>
          <w:tcPr>
            <w:tcW w:w="1132" w:type="dxa"/>
          </w:tcPr>
          <w:p w14:paraId="3C263E97" w14:textId="6BB04AC1" w:rsidR="00EA350D" w:rsidRPr="00EA350D" w:rsidRDefault="00EA350D" w:rsidP="00EA350D">
            <w:pPr>
              <w:pStyle w:val="ListParagraph"/>
              <w:ind w:left="502"/>
              <w:rPr>
                <w:rFonts w:cs="Arial"/>
                <w:szCs w:val="24"/>
              </w:rPr>
            </w:pPr>
          </w:p>
        </w:tc>
        <w:tc>
          <w:tcPr>
            <w:tcW w:w="7768" w:type="dxa"/>
            <w:tcBorders>
              <w:right w:val="single" w:sz="4" w:space="0" w:color="auto"/>
            </w:tcBorders>
          </w:tcPr>
          <w:p w14:paraId="0378994A" w14:textId="77777777" w:rsidR="0092511A" w:rsidRDefault="0092511A" w:rsidP="00176AB4">
            <w:pPr>
              <w:jc w:val="both"/>
            </w:pPr>
          </w:p>
          <w:p w14:paraId="223BF0F6" w14:textId="77777777" w:rsidR="0029528A" w:rsidRPr="00EA350D" w:rsidRDefault="0029528A" w:rsidP="00176AB4">
            <w:pPr>
              <w:jc w:val="both"/>
            </w:pPr>
          </w:p>
        </w:tc>
        <w:tc>
          <w:tcPr>
            <w:tcW w:w="1556" w:type="dxa"/>
            <w:tcBorders>
              <w:left w:val="single" w:sz="4" w:space="0" w:color="auto"/>
            </w:tcBorders>
          </w:tcPr>
          <w:p w14:paraId="7097D97E" w14:textId="77777777" w:rsidR="00EA350D" w:rsidRDefault="00EA350D" w:rsidP="00AA5FE2">
            <w:pPr>
              <w:rPr>
                <w:rFonts w:cs="Arial"/>
                <w:szCs w:val="24"/>
              </w:rPr>
            </w:pPr>
          </w:p>
        </w:tc>
      </w:tr>
      <w:tr w:rsidR="00ED152B" w14:paraId="64145998" w14:textId="77777777" w:rsidTr="00984EFE">
        <w:tc>
          <w:tcPr>
            <w:tcW w:w="1132" w:type="dxa"/>
          </w:tcPr>
          <w:p w14:paraId="3B38DA5C" w14:textId="77777777" w:rsidR="00ED152B" w:rsidRDefault="00ED152B" w:rsidP="00ED152B">
            <w:pPr>
              <w:pStyle w:val="ListParagraph"/>
              <w:numPr>
                <w:ilvl w:val="0"/>
                <w:numId w:val="1"/>
              </w:numPr>
              <w:ind w:hanging="502"/>
              <w:rPr>
                <w:rFonts w:cs="Arial"/>
                <w:b/>
                <w:szCs w:val="24"/>
              </w:rPr>
            </w:pPr>
          </w:p>
        </w:tc>
        <w:tc>
          <w:tcPr>
            <w:tcW w:w="7768" w:type="dxa"/>
            <w:tcBorders>
              <w:right w:val="single" w:sz="4" w:space="0" w:color="auto"/>
            </w:tcBorders>
          </w:tcPr>
          <w:p w14:paraId="0F1DC77A" w14:textId="425901F0" w:rsidR="00ED152B" w:rsidRPr="00ED152B" w:rsidRDefault="00ED152B" w:rsidP="00AA5FE2">
            <w:pPr>
              <w:jc w:val="both"/>
              <w:rPr>
                <w:b/>
              </w:rPr>
            </w:pPr>
            <w:r w:rsidRPr="00FC033E">
              <w:rPr>
                <w:b/>
              </w:rPr>
              <w:t>Local Authority Information</w:t>
            </w:r>
          </w:p>
        </w:tc>
        <w:tc>
          <w:tcPr>
            <w:tcW w:w="1556" w:type="dxa"/>
            <w:tcBorders>
              <w:left w:val="single" w:sz="4" w:space="0" w:color="auto"/>
            </w:tcBorders>
          </w:tcPr>
          <w:p w14:paraId="047A54D0" w14:textId="77777777" w:rsidR="00ED152B" w:rsidRDefault="00ED152B" w:rsidP="00AA5FE2">
            <w:pPr>
              <w:rPr>
                <w:rFonts w:cs="Arial"/>
                <w:szCs w:val="24"/>
              </w:rPr>
            </w:pPr>
          </w:p>
        </w:tc>
      </w:tr>
      <w:tr w:rsidR="00ED152B" w14:paraId="2E6AB602" w14:textId="77777777" w:rsidTr="00984EFE">
        <w:tc>
          <w:tcPr>
            <w:tcW w:w="1132" w:type="dxa"/>
          </w:tcPr>
          <w:p w14:paraId="3A5C1332" w14:textId="77777777" w:rsidR="00ED152B" w:rsidRDefault="00ED152B" w:rsidP="00AA5FE2">
            <w:pPr>
              <w:rPr>
                <w:rFonts w:cs="Arial"/>
                <w:b/>
                <w:szCs w:val="24"/>
              </w:rPr>
            </w:pPr>
          </w:p>
        </w:tc>
        <w:tc>
          <w:tcPr>
            <w:tcW w:w="7768" w:type="dxa"/>
            <w:tcBorders>
              <w:right w:val="single" w:sz="4" w:space="0" w:color="auto"/>
            </w:tcBorders>
          </w:tcPr>
          <w:p w14:paraId="7959443F" w14:textId="77777777" w:rsidR="00ED152B" w:rsidRPr="007D0A8D" w:rsidRDefault="00ED152B" w:rsidP="00AA5FE2">
            <w:pPr>
              <w:jc w:val="both"/>
              <w:rPr>
                <w:rFonts w:cs="Arial"/>
                <w:b/>
                <w:szCs w:val="24"/>
              </w:rPr>
            </w:pPr>
          </w:p>
        </w:tc>
        <w:tc>
          <w:tcPr>
            <w:tcW w:w="1556" w:type="dxa"/>
            <w:tcBorders>
              <w:left w:val="single" w:sz="4" w:space="0" w:color="auto"/>
            </w:tcBorders>
          </w:tcPr>
          <w:p w14:paraId="709C11FB" w14:textId="77777777" w:rsidR="00ED152B" w:rsidRDefault="00ED152B" w:rsidP="00AA5FE2">
            <w:pPr>
              <w:rPr>
                <w:rFonts w:cs="Arial"/>
                <w:szCs w:val="24"/>
              </w:rPr>
            </w:pPr>
          </w:p>
        </w:tc>
      </w:tr>
      <w:tr w:rsidR="00ED152B" w14:paraId="5126F23F" w14:textId="77777777" w:rsidTr="00984EFE">
        <w:tc>
          <w:tcPr>
            <w:tcW w:w="1132" w:type="dxa"/>
          </w:tcPr>
          <w:p w14:paraId="74707FB9" w14:textId="77777777" w:rsidR="00ED152B" w:rsidRDefault="00ED152B" w:rsidP="00AA5FE2">
            <w:pPr>
              <w:rPr>
                <w:rFonts w:cs="Arial"/>
                <w:b/>
                <w:szCs w:val="24"/>
              </w:rPr>
            </w:pPr>
          </w:p>
        </w:tc>
        <w:tc>
          <w:tcPr>
            <w:tcW w:w="7768" w:type="dxa"/>
            <w:tcBorders>
              <w:right w:val="single" w:sz="4" w:space="0" w:color="auto"/>
            </w:tcBorders>
          </w:tcPr>
          <w:p w14:paraId="3C51B29E" w14:textId="57F64E1B" w:rsidR="00ED152B" w:rsidRPr="00ED152B" w:rsidRDefault="000413B1" w:rsidP="00307565">
            <w:pPr>
              <w:pStyle w:val="ListParagraph"/>
              <w:numPr>
                <w:ilvl w:val="0"/>
                <w:numId w:val="13"/>
              </w:numPr>
              <w:jc w:val="both"/>
              <w:rPr>
                <w:b/>
              </w:rPr>
            </w:pPr>
            <w:r>
              <w:rPr>
                <w:b/>
              </w:rPr>
              <w:t>Chairs Forum</w:t>
            </w:r>
          </w:p>
          <w:p w14:paraId="1AE0D585" w14:textId="2CC4D336" w:rsidR="00004A0F" w:rsidRPr="00ED152B" w:rsidRDefault="00ED152B" w:rsidP="006459EA">
            <w:pPr>
              <w:ind w:left="360"/>
              <w:jc w:val="both"/>
            </w:pPr>
            <w:r>
              <w:t xml:space="preserve">The </w:t>
            </w:r>
            <w:r w:rsidR="006459EA">
              <w:t>chair reported that he had not yet attended the termly chairs forum.</w:t>
            </w:r>
          </w:p>
        </w:tc>
        <w:tc>
          <w:tcPr>
            <w:tcW w:w="1556" w:type="dxa"/>
            <w:tcBorders>
              <w:left w:val="single" w:sz="4" w:space="0" w:color="auto"/>
            </w:tcBorders>
          </w:tcPr>
          <w:p w14:paraId="3E6C05CA" w14:textId="77777777" w:rsidR="00ED152B" w:rsidRDefault="00ED152B" w:rsidP="00AA5FE2">
            <w:pPr>
              <w:rPr>
                <w:rFonts w:cs="Arial"/>
                <w:szCs w:val="24"/>
              </w:rPr>
            </w:pPr>
          </w:p>
        </w:tc>
      </w:tr>
      <w:tr w:rsidR="00ED152B" w14:paraId="66555833" w14:textId="77777777" w:rsidTr="00984EFE">
        <w:tc>
          <w:tcPr>
            <w:tcW w:w="1132" w:type="dxa"/>
          </w:tcPr>
          <w:p w14:paraId="607EEB39" w14:textId="4A26C012" w:rsidR="00ED152B" w:rsidRPr="005759BC" w:rsidRDefault="00ED152B" w:rsidP="00B654D7">
            <w:pPr>
              <w:jc w:val="right"/>
              <w:rPr>
                <w:rFonts w:cs="Arial"/>
                <w:b/>
                <w:szCs w:val="24"/>
              </w:rPr>
            </w:pPr>
          </w:p>
        </w:tc>
        <w:tc>
          <w:tcPr>
            <w:tcW w:w="7768" w:type="dxa"/>
            <w:tcBorders>
              <w:right w:val="single" w:sz="4" w:space="0" w:color="auto"/>
            </w:tcBorders>
          </w:tcPr>
          <w:p w14:paraId="0012C1E7" w14:textId="77777777" w:rsidR="00ED152B" w:rsidRDefault="00ED152B" w:rsidP="00ED152B">
            <w:pPr>
              <w:jc w:val="both"/>
              <w:rPr>
                <w:rFonts w:cs="Arial"/>
                <w:szCs w:val="24"/>
              </w:rPr>
            </w:pPr>
          </w:p>
        </w:tc>
        <w:tc>
          <w:tcPr>
            <w:tcW w:w="1556" w:type="dxa"/>
            <w:tcBorders>
              <w:left w:val="single" w:sz="4" w:space="0" w:color="auto"/>
            </w:tcBorders>
          </w:tcPr>
          <w:p w14:paraId="6AA56660" w14:textId="77777777" w:rsidR="00ED152B" w:rsidRDefault="00ED152B" w:rsidP="00AA5FE2">
            <w:pPr>
              <w:rPr>
                <w:rFonts w:cs="Arial"/>
                <w:szCs w:val="24"/>
              </w:rPr>
            </w:pPr>
          </w:p>
        </w:tc>
      </w:tr>
      <w:tr w:rsidR="00AA5FE2" w14:paraId="48930EC5" w14:textId="77777777" w:rsidTr="00984EFE">
        <w:tc>
          <w:tcPr>
            <w:tcW w:w="1132" w:type="dxa"/>
          </w:tcPr>
          <w:p w14:paraId="27B374F0" w14:textId="29160156" w:rsidR="00AA5FE2" w:rsidRPr="00282D07" w:rsidRDefault="00AA5FE2" w:rsidP="00ED152B">
            <w:pPr>
              <w:pStyle w:val="ListParagraph"/>
              <w:numPr>
                <w:ilvl w:val="0"/>
                <w:numId w:val="1"/>
              </w:numPr>
              <w:ind w:hanging="502"/>
              <w:rPr>
                <w:rFonts w:cs="Arial"/>
                <w:b/>
                <w:szCs w:val="24"/>
              </w:rPr>
            </w:pPr>
          </w:p>
        </w:tc>
        <w:tc>
          <w:tcPr>
            <w:tcW w:w="7768" w:type="dxa"/>
            <w:tcBorders>
              <w:right w:val="single" w:sz="4" w:space="0" w:color="auto"/>
            </w:tcBorders>
          </w:tcPr>
          <w:p w14:paraId="2A99E9CA" w14:textId="7B15B92C" w:rsidR="00AA5FE2" w:rsidRPr="006D5DB3" w:rsidRDefault="00AA5FE2" w:rsidP="00AA5FE2">
            <w:pPr>
              <w:jc w:val="both"/>
              <w:rPr>
                <w:rFonts w:cs="Arial"/>
                <w:b/>
                <w:szCs w:val="24"/>
              </w:rPr>
            </w:pPr>
            <w:r>
              <w:rPr>
                <w:b/>
                <w:szCs w:val="28"/>
              </w:rPr>
              <w:t xml:space="preserve">Any Other </w:t>
            </w:r>
            <w:r w:rsidR="00C40390">
              <w:rPr>
                <w:b/>
                <w:szCs w:val="28"/>
              </w:rPr>
              <w:t xml:space="preserve">Urgent </w:t>
            </w:r>
            <w:r>
              <w:rPr>
                <w:b/>
                <w:szCs w:val="28"/>
              </w:rPr>
              <w:t>Business</w:t>
            </w:r>
          </w:p>
        </w:tc>
        <w:tc>
          <w:tcPr>
            <w:tcW w:w="1556" w:type="dxa"/>
            <w:tcBorders>
              <w:left w:val="single" w:sz="4" w:space="0" w:color="auto"/>
            </w:tcBorders>
          </w:tcPr>
          <w:p w14:paraId="6DAAB29C" w14:textId="77777777" w:rsidR="00AA5FE2" w:rsidRDefault="00AA5FE2" w:rsidP="00AA5FE2">
            <w:pPr>
              <w:rPr>
                <w:rFonts w:cs="Arial"/>
                <w:szCs w:val="24"/>
              </w:rPr>
            </w:pPr>
          </w:p>
        </w:tc>
      </w:tr>
      <w:tr w:rsidR="00AA5FE2" w14:paraId="31B85EF7" w14:textId="77777777" w:rsidTr="00984EFE">
        <w:tc>
          <w:tcPr>
            <w:tcW w:w="1132" w:type="dxa"/>
          </w:tcPr>
          <w:p w14:paraId="4CAA7E65" w14:textId="77777777" w:rsidR="00AA5FE2" w:rsidRPr="00674728" w:rsidRDefault="00AA5FE2" w:rsidP="00AA5FE2">
            <w:pPr>
              <w:rPr>
                <w:rFonts w:cs="Arial"/>
                <w:b/>
                <w:szCs w:val="24"/>
              </w:rPr>
            </w:pPr>
          </w:p>
        </w:tc>
        <w:tc>
          <w:tcPr>
            <w:tcW w:w="7768" w:type="dxa"/>
            <w:tcBorders>
              <w:right w:val="single" w:sz="4" w:space="0" w:color="auto"/>
            </w:tcBorders>
          </w:tcPr>
          <w:p w14:paraId="43BFD8EF" w14:textId="77777777" w:rsidR="00AA5FE2" w:rsidRDefault="00AA5FE2" w:rsidP="00AA5FE2">
            <w:pPr>
              <w:jc w:val="both"/>
              <w:rPr>
                <w:rFonts w:cs="Arial"/>
                <w:szCs w:val="24"/>
              </w:rPr>
            </w:pPr>
          </w:p>
        </w:tc>
        <w:tc>
          <w:tcPr>
            <w:tcW w:w="1556" w:type="dxa"/>
            <w:tcBorders>
              <w:left w:val="single" w:sz="4" w:space="0" w:color="auto"/>
            </w:tcBorders>
          </w:tcPr>
          <w:p w14:paraId="31F22669" w14:textId="77777777" w:rsidR="00AA5FE2" w:rsidRDefault="00AA5FE2" w:rsidP="00AA5FE2">
            <w:pPr>
              <w:rPr>
                <w:rFonts w:cs="Arial"/>
                <w:szCs w:val="24"/>
              </w:rPr>
            </w:pPr>
          </w:p>
        </w:tc>
      </w:tr>
      <w:tr w:rsidR="00AA5FE2" w14:paraId="4D021292" w14:textId="77777777" w:rsidTr="00984EFE">
        <w:tc>
          <w:tcPr>
            <w:tcW w:w="1132" w:type="dxa"/>
          </w:tcPr>
          <w:p w14:paraId="091FF4E3" w14:textId="77777777" w:rsidR="00AA5FE2" w:rsidRPr="00674728" w:rsidRDefault="00AA5FE2" w:rsidP="00AA5FE2">
            <w:pPr>
              <w:rPr>
                <w:rFonts w:cs="Arial"/>
                <w:b/>
                <w:szCs w:val="24"/>
              </w:rPr>
            </w:pPr>
          </w:p>
        </w:tc>
        <w:tc>
          <w:tcPr>
            <w:tcW w:w="7768" w:type="dxa"/>
            <w:tcBorders>
              <w:right w:val="single" w:sz="4" w:space="0" w:color="auto"/>
            </w:tcBorders>
          </w:tcPr>
          <w:p w14:paraId="389F11F0" w14:textId="6D55E607" w:rsidR="00984EFE" w:rsidRDefault="001877F0" w:rsidP="00AA5FE2">
            <w:pPr>
              <w:jc w:val="both"/>
              <w:rPr>
                <w:rFonts w:cs="Arial"/>
                <w:szCs w:val="24"/>
              </w:rPr>
            </w:pPr>
            <w:r>
              <w:rPr>
                <w:rFonts w:cs="Arial"/>
                <w:szCs w:val="24"/>
              </w:rPr>
              <w:t>There was no other urgent business to discuss</w:t>
            </w:r>
          </w:p>
        </w:tc>
        <w:tc>
          <w:tcPr>
            <w:tcW w:w="1556" w:type="dxa"/>
            <w:tcBorders>
              <w:left w:val="single" w:sz="4" w:space="0" w:color="auto"/>
            </w:tcBorders>
          </w:tcPr>
          <w:p w14:paraId="497FF5B6" w14:textId="77777777" w:rsidR="00AA5FE2" w:rsidRDefault="00AA5FE2" w:rsidP="00AA5FE2">
            <w:pPr>
              <w:rPr>
                <w:rFonts w:cs="Arial"/>
                <w:szCs w:val="24"/>
              </w:rPr>
            </w:pPr>
          </w:p>
        </w:tc>
      </w:tr>
      <w:tr w:rsidR="00ED152B" w14:paraId="517BD799" w14:textId="77777777" w:rsidTr="00984EFE">
        <w:tc>
          <w:tcPr>
            <w:tcW w:w="1132" w:type="dxa"/>
          </w:tcPr>
          <w:p w14:paraId="69951ED2" w14:textId="77777777" w:rsidR="00ED152B" w:rsidRPr="00674728" w:rsidRDefault="00ED152B" w:rsidP="00ED152B">
            <w:pPr>
              <w:pStyle w:val="ListParagraph"/>
              <w:numPr>
                <w:ilvl w:val="0"/>
                <w:numId w:val="1"/>
              </w:numPr>
              <w:ind w:hanging="502"/>
              <w:rPr>
                <w:rFonts w:cs="Arial"/>
                <w:b/>
                <w:szCs w:val="24"/>
              </w:rPr>
            </w:pPr>
          </w:p>
        </w:tc>
        <w:tc>
          <w:tcPr>
            <w:tcW w:w="7768" w:type="dxa"/>
            <w:tcBorders>
              <w:right w:val="single" w:sz="4" w:space="0" w:color="auto"/>
            </w:tcBorders>
          </w:tcPr>
          <w:p w14:paraId="18CC5A86" w14:textId="5A8F6B4A" w:rsidR="00ED152B" w:rsidRPr="00ED152B" w:rsidRDefault="00ED152B" w:rsidP="00AA5FE2">
            <w:pPr>
              <w:jc w:val="both"/>
              <w:rPr>
                <w:rFonts w:cs="Arial"/>
                <w:b/>
                <w:szCs w:val="24"/>
              </w:rPr>
            </w:pPr>
            <w:r w:rsidRPr="007D0A8D">
              <w:rPr>
                <w:rFonts w:cs="Arial"/>
                <w:b/>
                <w:szCs w:val="24"/>
              </w:rPr>
              <w:t>Consent to Absence</w:t>
            </w:r>
          </w:p>
        </w:tc>
        <w:tc>
          <w:tcPr>
            <w:tcW w:w="1556" w:type="dxa"/>
            <w:tcBorders>
              <w:left w:val="single" w:sz="4" w:space="0" w:color="auto"/>
            </w:tcBorders>
          </w:tcPr>
          <w:p w14:paraId="72B9804C" w14:textId="77777777" w:rsidR="00ED152B" w:rsidRDefault="00ED152B" w:rsidP="00AA5FE2">
            <w:pPr>
              <w:rPr>
                <w:rFonts w:cs="Arial"/>
                <w:szCs w:val="24"/>
              </w:rPr>
            </w:pPr>
          </w:p>
        </w:tc>
      </w:tr>
      <w:tr w:rsidR="00ED152B" w14:paraId="316BF301" w14:textId="77777777" w:rsidTr="00984EFE">
        <w:tc>
          <w:tcPr>
            <w:tcW w:w="1132" w:type="dxa"/>
          </w:tcPr>
          <w:p w14:paraId="28B8DA5E" w14:textId="77777777" w:rsidR="00ED152B" w:rsidRPr="00674728" w:rsidRDefault="00ED152B" w:rsidP="00AA5FE2">
            <w:pPr>
              <w:rPr>
                <w:rFonts w:cs="Arial"/>
                <w:b/>
                <w:szCs w:val="24"/>
              </w:rPr>
            </w:pPr>
          </w:p>
        </w:tc>
        <w:tc>
          <w:tcPr>
            <w:tcW w:w="7768" w:type="dxa"/>
            <w:tcBorders>
              <w:right w:val="single" w:sz="4" w:space="0" w:color="auto"/>
            </w:tcBorders>
          </w:tcPr>
          <w:p w14:paraId="569E02D1" w14:textId="77777777" w:rsidR="00ED152B" w:rsidRDefault="00ED152B" w:rsidP="00AA5FE2">
            <w:pPr>
              <w:jc w:val="both"/>
              <w:rPr>
                <w:rFonts w:cs="Arial"/>
                <w:szCs w:val="24"/>
              </w:rPr>
            </w:pPr>
          </w:p>
        </w:tc>
        <w:tc>
          <w:tcPr>
            <w:tcW w:w="1556" w:type="dxa"/>
            <w:tcBorders>
              <w:left w:val="single" w:sz="4" w:space="0" w:color="auto"/>
            </w:tcBorders>
          </w:tcPr>
          <w:p w14:paraId="06DEEE63" w14:textId="77777777" w:rsidR="00ED152B" w:rsidRDefault="00ED152B" w:rsidP="00AA5FE2">
            <w:pPr>
              <w:rPr>
                <w:rFonts w:cs="Arial"/>
                <w:szCs w:val="24"/>
              </w:rPr>
            </w:pPr>
          </w:p>
        </w:tc>
      </w:tr>
      <w:tr w:rsidR="00AA5FE2" w14:paraId="72D242DE" w14:textId="77777777" w:rsidTr="00984EFE">
        <w:tc>
          <w:tcPr>
            <w:tcW w:w="1132" w:type="dxa"/>
          </w:tcPr>
          <w:p w14:paraId="638F4181" w14:textId="6FF30EE5" w:rsidR="00AA5FE2" w:rsidRPr="00674728" w:rsidRDefault="00AA5FE2" w:rsidP="00AA5FE2">
            <w:pPr>
              <w:rPr>
                <w:rFonts w:cs="Arial"/>
                <w:b/>
                <w:szCs w:val="24"/>
              </w:rPr>
            </w:pPr>
          </w:p>
        </w:tc>
        <w:tc>
          <w:tcPr>
            <w:tcW w:w="7768" w:type="dxa"/>
            <w:tcBorders>
              <w:right w:val="single" w:sz="4" w:space="0" w:color="auto"/>
            </w:tcBorders>
          </w:tcPr>
          <w:p w14:paraId="58663443" w14:textId="77777777" w:rsidR="006C7163" w:rsidRDefault="001877F0" w:rsidP="00B654D7">
            <w:pPr>
              <w:jc w:val="both"/>
              <w:rPr>
                <w:rFonts w:cs="Arial"/>
                <w:szCs w:val="24"/>
              </w:rPr>
            </w:pPr>
            <w:r>
              <w:rPr>
                <w:rFonts w:cs="Arial"/>
                <w:szCs w:val="24"/>
              </w:rPr>
              <w:t xml:space="preserve">Following consideration, </w:t>
            </w:r>
            <w:r w:rsidR="0029528A">
              <w:rPr>
                <w:rFonts w:cs="Arial"/>
                <w:szCs w:val="24"/>
              </w:rPr>
              <w:t>g</w:t>
            </w:r>
            <w:r w:rsidR="006C7163" w:rsidRPr="005F74A8">
              <w:rPr>
                <w:rFonts w:cs="Arial"/>
                <w:szCs w:val="24"/>
              </w:rPr>
              <w:t>overnors accepted</w:t>
            </w:r>
            <w:r>
              <w:rPr>
                <w:rFonts w:cs="Arial"/>
                <w:szCs w:val="24"/>
              </w:rPr>
              <w:t xml:space="preserve"> apologies </w:t>
            </w:r>
            <w:r w:rsidRPr="001877F0">
              <w:rPr>
                <w:rFonts w:cs="Arial"/>
                <w:szCs w:val="24"/>
              </w:rPr>
              <w:t>from Mrs J Hindle, Mrs R Strand and Rev R Nicholson.</w:t>
            </w:r>
          </w:p>
          <w:p w14:paraId="09D0E33C" w14:textId="70601001" w:rsidR="000E6C01" w:rsidRPr="0029528A" w:rsidRDefault="000E6C01" w:rsidP="00B654D7">
            <w:pPr>
              <w:jc w:val="both"/>
              <w:rPr>
                <w:rFonts w:cs="Arial"/>
                <w:szCs w:val="24"/>
              </w:rPr>
            </w:pPr>
          </w:p>
        </w:tc>
        <w:tc>
          <w:tcPr>
            <w:tcW w:w="1556" w:type="dxa"/>
            <w:tcBorders>
              <w:left w:val="single" w:sz="4" w:space="0" w:color="auto"/>
            </w:tcBorders>
          </w:tcPr>
          <w:p w14:paraId="2DAA2175" w14:textId="77777777" w:rsidR="00AA5FE2" w:rsidRDefault="00AA5FE2" w:rsidP="00AA5FE2">
            <w:pPr>
              <w:rPr>
                <w:rFonts w:cs="Arial"/>
                <w:szCs w:val="24"/>
              </w:rPr>
            </w:pPr>
          </w:p>
        </w:tc>
      </w:tr>
      <w:tr w:rsidR="00AA5FE2" w14:paraId="5F3DB141" w14:textId="77777777" w:rsidTr="00984EFE">
        <w:tc>
          <w:tcPr>
            <w:tcW w:w="1132" w:type="dxa"/>
          </w:tcPr>
          <w:p w14:paraId="075C35CA" w14:textId="2E41958C" w:rsidR="00AA5FE2" w:rsidRPr="00282D07" w:rsidRDefault="00AA5FE2" w:rsidP="00ED152B">
            <w:pPr>
              <w:pStyle w:val="ListParagraph"/>
              <w:numPr>
                <w:ilvl w:val="0"/>
                <w:numId w:val="1"/>
              </w:numPr>
              <w:ind w:hanging="502"/>
              <w:rPr>
                <w:rFonts w:cs="Arial"/>
                <w:b/>
                <w:szCs w:val="24"/>
              </w:rPr>
            </w:pPr>
          </w:p>
        </w:tc>
        <w:tc>
          <w:tcPr>
            <w:tcW w:w="7768" w:type="dxa"/>
            <w:tcBorders>
              <w:right w:val="single" w:sz="4" w:space="0" w:color="auto"/>
            </w:tcBorders>
          </w:tcPr>
          <w:p w14:paraId="778832AA" w14:textId="5AE16E99" w:rsidR="00AA5FE2" w:rsidRPr="008F6107" w:rsidRDefault="00004A0F" w:rsidP="00AA5FE2">
            <w:pPr>
              <w:jc w:val="both"/>
              <w:rPr>
                <w:rFonts w:cs="Arial"/>
                <w:b/>
                <w:szCs w:val="24"/>
              </w:rPr>
            </w:pPr>
            <w:r>
              <w:rPr>
                <w:rFonts w:cs="Arial"/>
                <w:b/>
                <w:szCs w:val="24"/>
              </w:rPr>
              <w:t>Governance Impact</w:t>
            </w:r>
          </w:p>
        </w:tc>
        <w:tc>
          <w:tcPr>
            <w:tcW w:w="1556" w:type="dxa"/>
            <w:tcBorders>
              <w:left w:val="single" w:sz="4" w:space="0" w:color="auto"/>
            </w:tcBorders>
          </w:tcPr>
          <w:p w14:paraId="3F0C8B02" w14:textId="77777777" w:rsidR="00AA5FE2" w:rsidRDefault="00AA5FE2" w:rsidP="00AA5FE2">
            <w:pPr>
              <w:rPr>
                <w:rFonts w:cs="Arial"/>
                <w:szCs w:val="24"/>
              </w:rPr>
            </w:pPr>
          </w:p>
        </w:tc>
      </w:tr>
      <w:tr w:rsidR="00AA5FE2" w14:paraId="4BE90EA4" w14:textId="77777777" w:rsidTr="00984EFE">
        <w:tc>
          <w:tcPr>
            <w:tcW w:w="1132" w:type="dxa"/>
          </w:tcPr>
          <w:p w14:paraId="5CC5E92C" w14:textId="77777777" w:rsidR="00AA5FE2" w:rsidRPr="00A112A2" w:rsidRDefault="00AA5FE2" w:rsidP="00AA5FE2">
            <w:pPr>
              <w:pStyle w:val="ListParagraph"/>
              <w:ind w:left="360"/>
              <w:rPr>
                <w:rFonts w:cs="Arial"/>
                <w:b/>
                <w:szCs w:val="24"/>
              </w:rPr>
            </w:pPr>
          </w:p>
        </w:tc>
        <w:tc>
          <w:tcPr>
            <w:tcW w:w="7768" w:type="dxa"/>
            <w:tcBorders>
              <w:right w:val="single" w:sz="4" w:space="0" w:color="auto"/>
            </w:tcBorders>
          </w:tcPr>
          <w:p w14:paraId="2F8F1FAB" w14:textId="77777777" w:rsidR="00AA5FE2" w:rsidRPr="005141FA" w:rsidRDefault="00AA5FE2" w:rsidP="00AA5FE2">
            <w:pPr>
              <w:jc w:val="both"/>
              <w:rPr>
                <w:rFonts w:cs="Arial"/>
                <w:szCs w:val="24"/>
              </w:rPr>
            </w:pPr>
          </w:p>
        </w:tc>
        <w:tc>
          <w:tcPr>
            <w:tcW w:w="1556" w:type="dxa"/>
            <w:tcBorders>
              <w:left w:val="single" w:sz="4" w:space="0" w:color="auto"/>
            </w:tcBorders>
          </w:tcPr>
          <w:p w14:paraId="20BE9F11" w14:textId="77777777" w:rsidR="00AA5FE2" w:rsidRDefault="00AA5FE2" w:rsidP="00AA5FE2">
            <w:pPr>
              <w:rPr>
                <w:rFonts w:cs="Arial"/>
                <w:szCs w:val="24"/>
              </w:rPr>
            </w:pPr>
          </w:p>
        </w:tc>
      </w:tr>
      <w:tr w:rsidR="00AA5FE2" w14:paraId="3671DEB7" w14:textId="77777777" w:rsidTr="00984EFE">
        <w:tc>
          <w:tcPr>
            <w:tcW w:w="1132" w:type="dxa"/>
          </w:tcPr>
          <w:p w14:paraId="46E37DA6" w14:textId="77777777" w:rsidR="00AA5FE2" w:rsidRPr="00A112A2" w:rsidRDefault="00AA5FE2" w:rsidP="00AA5FE2">
            <w:pPr>
              <w:pStyle w:val="ListParagraph"/>
              <w:ind w:left="360"/>
              <w:rPr>
                <w:rFonts w:cs="Arial"/>
                <w:b/>
                <w:szCs w:val="24"/>
              </w:rPr>
            </w:pPr>
          </w:p>
        </w:tc>
        <w:tc>
          <w:tcPr>
            <w:tcW w:w="7768" w:type="dxa"/>
            <w:tcBorders>
              <w:right w:val="single" w:sz="4" w:space="0" w:color="auto"/>
            </w:tcBorders>
          </w:tcPr>
          <w:p w14:paraId="719B70F9" w14:textId="77777777" w:rsidR="000413B1" w:rsidRPr="000413B1" w:rsidRDefault="000413B1" w:rsidP="000413B1">
            <w:pPr>
              <w:numPr>
                <w:ilvl w:val="0"/>
                <w:numId w:val="31"/>
              </w:numPr>
              <w:jc w:val="both"/>
            </w:pPr>
            <w:r w:rsidRPr="000413B1">
              <w:t>Governors identified the following intended impact, on school improvement and/or church school distinctiveness, of the board’s considerations and decisions at the meeting;</w:t>
            </w:r>
          </w:p>
          <w:p w14:paraId="7349F4AB" w14:textId="2A148A68" w:rsidR="000413B1" w:rsidRDefault="001877F0" w:rsidP="000413B1">
            <w:pPr>
              <w:numPr>
                <w:ilvl w:val="0"/>
                <w:numId w:val="30"/>
              </w:numPr>
              <w:jc w:val="both"/>
            </w:pPr>
            <w:r>
              <w:t xml:space="preserve">Agreed the monitoring schedule. </w:t>
            </w:r>
          </w:p>
          <w:p w14:paraId="549FDC38" w14:textId="54C4CBA7" w:rsidR="001877F0" w:rsidRPr="000413B1" w:rsidRDefault="001877F0" w:rsidP="000413B1">
            <w:pPr>
              <w:numPr>
                <w:ilvl w:val="0"/>
                <w:numId w:val="30"/>
              </w:numPr>
              <w:jc w:val="both"/>
            </w:pPr>
            <w:r>
              <w:t xml:space="preserve">Discussion regarding admissions and forward planning with pre-schools. </w:t>
            </w:r>
          </w:p>
          <w:p w14:paraId="773C39D5" w14:textId="783A1ACE" w:rsidR="000413B1" w:rsidRDefault="001877F0" w:rsidP="000413B1">
            <w:pPr>
              <w:numPr>
                <w:ilvl w:val="0"/>
                <w:numId w:val="30"/>
              </w:numPr>
              <w:jc w:val="both"/>
            </w:pPr>
            <w:r>
              <w:t>Agreed that all trips scheduled had enhanced children’s motivation to learn.</w:t>
            </w:r>
          </w:p>
          <w:p w14:paraId="1CC59D1D" w14:textId="77777777" w:rsidR="001877F0" w:rsidRDefault="001877F0" w:rsidP="000413B1">
            <w:pPr>
              <w:numPr>
                <w:ilvl w:val="0"/>
                <w:numId w:val="30"/>
              </w:numPr>
              <w:jc w:val="both"/>
            </w:pPr>
            <w:r>
              <w:t>Recruitment had impacted on a stronger workforce going forward.</w:t>
            </w:r>
          </w:p>
          <w:p w14:paraId="3D05704C" w14:textId="0C48EB7F" w:rsidR="000413B1" w:rsidRPr="000413B1" w:rsidRDefault="001877F0" w:rsidP="000413B1">
            <w:pPr>
              <w:numPr>
                <w:ilvl w:val="0"/>
                <w:numId w:val="30"/>
              </w:numPr>
              <w:jc w:val="both"/>
            </w:pPr>
            <w:r>
              <w:t>Audit should impact the effectiveness of the Governing Board.</w:t>
            </w:r>
          </w:p>
          <w:p w14:paraId="6F23E14D" w14:textId="55094659" w:rsidR="00B654D7" w:rsidRPr="005141FA" w:rsidRDefault="00B654D7" w:rsidP="001877F0">
            <w:pPr>
              <w:jc w:val="both"/>
              <w:rPr>
                <w:rFonts w:cs="Arial"/>
                <w:szCs w:val="24"/>
              </w:rPr>
            </w:pPr>
          </w:p>
        </w:tc>
        <w:tc>
          <w:tcPr>
            <w:tcW w:w="1556" w:type="dxa"/>
            <w:tcBorders>
              <w:left w:val="single" w:sz="4" w:space="0" w:color="auto"/>
            </w:tcBorders>
          </w:tcPr>
          <w:p w14:paraId="71BB5E20" w14:textId="77777777" w:rsidR="00AA5FE2" w:rsidRDefault="00AA5FE2" w:rsidP="00AA5FE2">
            <w:pPr>
              <w:rPr>
                <w:rFonts w:cs="Arial"/>
                <w:szCs w:val="24"/>
              </w:rPr>
            </w:pPr>
          </w:p>
          <w:p w14:paraId="3C16F2F4" w14:textId="77777777" w:rsidR="001877F0" w:rsidRDefault="001877F0" w:rsidP="00AA5FE2">
            <w:pPr>
              <w:rPr>
                <w:rFonts w:cs="Arial"/>
                <w:szCs w:val="24"/>
              </w:rPr>
            </w:pPr>
          </w:p>
          <w:p w14:paraId="577341BF" w14:textId="77777777" w:rsidR="001877F0" w:rsidRDefault="001877F0" w:rsidP="00AA5FE2">
            <w:pPr>
              <w:rPr>
                <w:rFonts w:cs="Arial"/>
                <w:szCs w:val="24"/>
              </w:rPr>
            </w:pPr>
          </w:p>
          <w:p w14:paraId="7BAE24AF" w14:textId="77777777" w:rsidR="001877F0" w:rsidRDefault="001877F0" w:rsidP="00AA5FE2">
            <w:pPr>
              <w:rPr>
                <w:rFonts w:cs="Arial"/>
                <w:szCs w:val="24"/>
              </w:rPr>
            </w:pPr>
          </w:p>
          <w:p w14:paraId="62C247C8" w14:textId="77777777" w:rsidR="001877F0" w:rsidRDefault="001877F0" w:rsidP="00AA5FE2">
            <w:pPr>
              <w:rPr>
                <w:rFonts w:cs="Arial"/>
                <w:szCs w:val="24"/>
              </w:rPr>
            </w:pPr>
          </w:p>
          <w:p w14:paraId="5248A763" w14:textId="77777777" w:rsidR="001877F0" w:rsidRDefault="001877F0" w:rsidP="00AA5FE2">
            <w:pPr>
              <w:rPr>
                <w:rFonts w:cs="Arial"/>
                <w:szCs w:val="24"/>
              </w:rPr>
            </w:pPr>
          </w:p>
          <w:p w14:paraId="484A51BD" w14:textId="77777777" w:rsidR="001877F0" w:rsidRDefault="001877F0" w:rsidP="00AA5FE2">
            <w:pPr>
              <w:rPr>
                <w:rFonts w:cs="Arial"/>
                <w:szCs w:val="24"/>
              </w:rPr>
            </w:pPr>
          </w:p>
          <w:p w14:paraId="662E9227" w14:textId="77777777" w:rsidR="001877F0" w:rsidRDefault="001877F0" w:rsidP="00AA5FE2">
            <w:pPr>
              <w:rPr>
                <w:rFonts w:cs="Arial"/>
                <w:szCs w:val="24"/>
              </w:rPr>
            </w:pPr>
          </w:p>
          <w:p w14:paraId="23A9E1D9" w14:textId="77777777" w:rsidR="001877F0" w:rsidRDefault="001877F0" w:rsidP="00AA5FE2">
            <w:pPr>
              <w:rPr>
                <w:rFonts w:cs="Arial"/>
                <w:szCs w:val="24"/>
              </w:rPr>
            </w:pPr>
          </w:p>
          <w:p w14:paraId="474A0917" w14:textId="77777777" w:rsidR="001877F0" w:rsidRDefault="001877F0" w:rsidP="00AA5FE2">
            <w:pPr>
              <w:rPr>
                <w:rFonts w:cs="Arial"/>
                <w:szCs w:val="24"/>
              </w:rPr>
            </w:pPr>
          </w:p>
          <w:p w14:paraId="7E4B873A" w14:textId="77777777" w:rsidR="001877F0" w:rsidRDefault="001877F0" w:rsidP="00AA5FE2">
            <w:pPr>
              <w:rPr>
                <w:rFonts w:cs="Arial"/>
                <w:szCs w:val="24"/>
              </w:rPr>
            </w:pPr>
          </w:p>
          <w:p w14:paraId="4E874514" w14:textId="77777777" w:rsidR="001877F0" w:rsidRDefault="001877F0" w:rsidP="00AA5FE2">
            <w:pPr>
              <w:rPr>
                <w:rFonts w:cs="Arial"/>
                <w:szCs w:val="24"/>
              </w:rPr>
            </w:pPr>
          </w:p>
        </w:tc>
      </w:tr>
      <w:tr w:rsidR="00AA5FE2" w14:paraId="51E56BA7" w14:textId="77777777" w:rsidTr="00984EFE">
        <w:tc>
          <w:tcPr>
            <w:tcW w:w="1132" w:type="dxa"/>
          </w:tcPr>
          <w:p w14:paraId="4979F323" w14:textId="7FEB0954" w:rsidR="00AA5FE2" w:rsidRPr="00A112A2" w:rsidRDefault="00AA5FE2" w:rsidP="00B654D7">
            <w:pPr>
              <w:pStyle w:val="ListParagraph"/>
              <w:ind w:left="360"/>
              <w:jc w:val="right"/>
              <w:rPr>
                <w:rFonts w:cs="Arial"/>
                <w:b/>
                <w:szCs w:val="24"/>
              </w:rPr>
            </w:pPr>
          </w:p>
        </w:tc>
        <w:tc>
          <w:tcPr>
            <w:tcW w:w="7768" w:type="dxa"/>
            <w:tcBorders>
              <w:right w:val="single" w:sz="4" w:space="0" w:color="auto"/>
            </w:tcBorders>
          </w:tcPr>
          <w:p w14:paraId="66716BB1" w14:textId="4BB1E34D" w:rsidR="00AA5FE2" w:rsidRPr="0029528A" w:rsidRDefault="001877F0" w:rsidP="00AA5FE2">
            <w:pPr>
              <w:numPr>
                <w:ilvl w:val="0"/>
                <w:numId w:val="31"/>
              </w:numPr>
              <w:jc w:val="both"/>
              <w:rPr>
                <w:rFonts w:eastAsia="Times New Roman" w:cs="Arial"/>
                <w:szCs w:val="24"/>
                <w:lang w:eastAsia="en-GB"/>
              </w:rPr>
            </w:pPr>
            <w:r w:rsidRPr="000413B1">
              <w:t xml:space="preserve">It was agreed that </w:t>
            </w:r>
            <w:r>
              <w:t xml:space="preserve">the headteacher </w:t>
            </w:r>
            <w:r w:rsidRPr="000413B1">
              <w:t>would draft the governance impact stat</w:t>
            </w:r>
            <w:r w:rsidR="0029528A">
              <w:t>ement for the academic year 2018/19</w:t>
            </w:r>
            <w:r w:rsidRPr="000413B1">
              <w:t xml:space="preserve"> for consideration at the autumn term business meeting.</w:t>
            </w:r>
          </w:p>
        </w:tc>
        <w:tc>
          <w:tcPr>
            <w:tcW w:w="1556" w:type="dxa"/>
            <w:tcBorders>
              <w:left w:val="single" w:sz="4" w:space="0" w:color="auto"/>
            </w:tcBorders>
          </w:tcPr>
          <w:p w14:paraId="1881472F" w14:textId="77777777" w:rsidR="00AA5FE2" w:rsidRDefault="00AA5FE2" w:rsidP="00AA5FE2">
            <w:pPr>
              <w:rPr>
                <w:rFonts w:cs="Arial"/>
                <w:szCs w:val="24"/>
              </w:rPr>
            </w:pPr>
          </w:p>
          <w:p w14:paraId="283D474F" w14:textId="3D8A6A31" w:rsidR="001877F0" w:rsidRPr="0029528A" w:rsidRDefault="0029528A" w:rsidP="00AA5FE2">
            <w:pPr>
              <w:rPr>
                <w:rFonts w:cs="Arial"/>
                <w:b/>
                <w:sz w:val="20"/>
                <w:szCs w:val="20"/>
              </w:rPr>
            </w:pPr>
            <w:r>
              <w:rPr>
                <w:rFonts w:cs="Arial"/>
                <w:b/>
                <w:sz w:val="20"/>
                <w:szCs w:val="20"/>
              </w:rPr>
              <w:t>Headteacher</w:t>
            </w:r>
          </w:p>
        </w:tc>
      </w:tr>
      <w:tr w:rsidR="001877F0" w14:paraId="736355A9" w14:textId="77777777" w:rsidTr="00984EFE">
        <w:tc>
          <w:tcPr>
            <w:tcW w:w="1132" w:type="dxa"/>
          </w:tcPr>
          <w:p w14:paraId="2AF51B06" w14:textId="77777777" w:rsidR="001877F0" w:rsidRDefault="001877F0" w:rsidP="00B654D7">
            <w:pPr>
              <w:pStyle w:val="ListParagraph"/>
              <w:ind w:left="360"/>
              <w:jc w:val="right"/>
              <w:rPr>
                <w:rFonts w:cs="Arial"/>
                <w:b/>
                <w:szCs w:val="24"/>
              </w:rPr>
            </w:pPr>
          </w:p>
        </w:tc>
        <w:tc>
          <w:tcPr>
            <w:tcW w:w="7768" w:type="dxa"/>
            <w:tcBorders>
              <w:right w:val="single" w:sz="4" w:space="0" w:color="auto"/>
            </w:tcBorders>
          </w:tcPr>
          <w:p w14:paraId="181A7B3E" w14:textId="77777777" w:rsidR="001877F0" w:rsidRPr="005141FA" w:rsidRDefault="001877F0" w:rsidP="00AA5FE2">
            <w:pPr>
              <w:jc w:val="both"/>
              <w:rPr>
                <w:rFonts w:cs="Arial"/>
                <w:szCs w:val="24"/>
              </w:rPr>
            </w:pPr>
          </w:p>
        </w:tc>
        <w:tc>
          <w:tcPr>
            <w:tcW w:w="1556" w:type="dxa"/>
            <w:tcBorders>
              <w:left w:val="single" w:sz="4" w:space="0" w:color="auto"/>
            </w:tcBorders>
          </w:tcPr>
          <w:p w14:paraId="4AF6A6A1" w14:textId="77777777" w:rsidR="001877F0" w:rsidRDefault="001877F0" w:rsidP="00AA5FE2">
            <w:pPr>
              <w:rPr>
                <w:rFonts w:cs="Arial"/>
                <w:szCs w:val="24"/>
              </w:rPr>
            </w:pPr>
          </w:p>
        </w:tc>
      </w:tr>
      <w:tr w:rsidR="00AA5FE2" w14:paraId="7A705622" w14:textId="77777777" w:rsidTr="00984EFE">
        <w:tc>
          <w:tcPr>
            <w:tcW w:w="1132" w:type="dxa"/>
          </w:tcPr>
          <w:p w14:paraId="695FCA38" w14:textId="65CB7EB9" w:rsidR="00AA5FE2" w:rsidRPr="00282D07" w:rsidRDefault="00AA5FE2" w:rsidP="00ED152B">
            <w:pPr>
              <w:pStyle w:val="ListParagraph"/>
              <w:numPr>
                <w:ilvl w:val="0"/>
                <w:numId w:val="1"/>
              </w:numPr>
              <w:ind w:hanging="502"/>
              <w:rPr>
                <w:rFonts w:cs="Arial"/>
                <w:b/>
                <w:szCs w:val="24"/>
              </w:rPr>
            </w:pPr>
          </w:p>
        </w:tc>
        <w:tc>
          <w:tcPr>
            <w:tcW w:w="7768" w:type="dxa"/>
            <w:tcBorders>
              <w:right w:val="single" w:sz="4" w:space="0" w:color="auto"/>
            </w:tcBorders>
          </w:tcPr>
          <w:p w14:paraId="1ADDBD68" w14:textId="77777777" w:rsidR="00AA5FE2" w:rsidRPr="008F6107" w:rsidRDefault="00AA5FE2" w:rsidP="00AA5FE2">
            <w:pPr>
              <w:jc w:val="both"/>
              <w:rPr>
                <w:rFonts w:cs="Arial"/>
                <w:b/>
                <w:szCs w:val="24"/>
              </w:rPr>
            </w:pPr>
            <w:r w:rsidRPr="008F6107">
              <w:rPr>
                <w:rFonts w:cs="Arial"/>
                <w:b/>
                <w:szCs w:val="24"/>
              </w:rPr>
              <w:t>Confidentiality</w:t>
            </w:r>
          </w:p>
        </w:tc>
        <w:tc>
          <w:tcPr>
            <w:tcW w:w="1556" w:type="dxa"/>
            <w:tcBorders>
              <w:left w:val="single" w:sz="4" w:space="0" w:color="auto"/>
            </w:tcBorders>
          </w:tcPr>
          <w:p w14:paraId="47B80A4F" w14:textId="77777777" w:rsidR="00AA5FE2" w:rsidRDefault="00AA5FE2" w:rsidP="00AA5FE2">
            <w:pPr>
              <w:rPr>
                <w:rFonts w:cs="Arial"/>
                <w:szCs w:val="24"/>
              </w:rPr>
            </w:pPr>
          </w:p>
        </w:tc>
      </w:tr>
      <w:tr w:rsidR="00AA5FE2" w14:paraId="68326CDA" w14:textId="77777777" w:rsidTr="00984EFE">
        <w:tc>
          <w:tcPr>
            <w:tcW w:w="1132" w:type="dxa"/>
          </w:tcPr>
          <w:p w14:paraId="42A54399" w14:textId="77777777" w:rsidR="00AA5FE2" w:rsidRPr="00674728" w:rsidRDefault="00AA5FE2" w:rsidP="00AA5FE2">
            <w:pPr>
              <w:rPr>
                <w:rFonts w:cs="Arial"/>
                <w:b/>
                <w:szCs w:val="24"/>
              </w:rPr>
            </w:pPr>
          </w:p>
        </w:tc>
        <w:tc>
          <w:tcPr>
            <w:tcW w:w="7768" w:type="dxa"/>
            <w:tcBorders>
              <w:right w:val="single" w:sz="4" w:space="0" w:color="auto"/>
            </w:tcBorders>
          </w:tcPr>
          <w:p w14:paraId="591F1820" w14:textId="77777777" w:rsidR="00AA5FE2" w:rsidRPr="00662806" w:rsidRDefault="00AA5FE2" w:rsidP="00AA5FE2">
            <w:pPr>
              <w:jc w:val="both"/>
              <w:rPr>
                <w:rFonts w:cs="Arial"/>
                <w:szCs w:val="24"/>
              </w:rPr>
            </w:pPr>
          </w:p>
        </w:tc>
        <w:tc>
          <w:tcPr>
            <w:tcW w:w="1556" w:type="dxa"/>
            <w:tcBorders>
              <w:left w:val="single" w:sz="4" w:space="0" w:color="auto"/>
            </w:tcBorders>
          </w:tcPr>
          <w:p w14:paraId="18ED71C6" w14:textId="77777777" w:rsidR="00AA5FE2" w:rsidRDefault="00AA5FE2" w:rsidP="00AA5FE2">
            <w:pPr>
              <w:rPr>
                <w:rFonts w:cs="Arial"/>
                <w:szCs w:val="24"/>
              </w:rPr>
            </w:pPr>
          </w:p>
        </w:tc>
      </w:tr>
      <w:tr w:rsidR="00AA5FE2" w14:paraId="23F45787" w14:textId="77777777" w:rsidTr="00984EFE">
        <w:tc>
          <w:tcPr>
            <w:tcW w:w="1132" w:type="dxa"/>
          </w:tcPr>
          <w:p w14:paraId="7186E2AD" w14:textId="77777777" w:rsidR="00AA5FE2" w:rsidRPr="00674728" w:rsidRDefault="00AA5FE2" w:rsidP="00AA5FE2">
            <w:pPr>
              <w:rPr>
                <w:rFonts w:cs="Arial"/>
                <w:b/>
                <w:szCs w:val="24"/>
              </w:rPr>
            </w:pPr>
          </w:p>
        </w:tc>
        <w:tc>
          <w:tcPr>
            <w:tcW w:w="7768" w:type="dxa"/>
            <w:tcBorders>
              <w:right w:val="single" w:sz="4" w:space="0" w:color="auto"/>
            </w:tcBorders>
          </w:tcPr>
          <w:p w14:paraId="68A4EF87" w14:textId="08B086EE" w:rsidR="00B654D7" w:rsidRDefault="00AA5FE2" w:rsidP="00AA5FE2">
            <w:pPr>
              <w:jc w:val="both"/>
              <w:rPr>
                <w:rFonts w:cs="Arial"/>
                <w:szCs w:val="24"/>
              </w:rPr>
            </w:pPr>
            <w:r w:rsidRPr="00662806">
              <w:rPr>
                <w:rFonts w:cs="Arial"/>
                <w:szCs w:val="24"/>
              </w:rPr>
              <w:t>It was resolved that no items of busine</w:t>
            </w:r>
            <w:r w:rsidR="00B41FA3">
              <w:rPr>
                <w:rFonts w:cs="Arial"/>
                <w:szCs w:val="24"/>
              </w:rPr>
              <w:t>ss be regarded as confidential.</w:t>
            </w:r>
          </w:p>
        </w:tc>
        <w:tc>
          <w:tcPr>
            <w:tcW w:w="1556" w:type="dxa"/>
            <w:tcBorders>
              <w:left w:val="single" w:sz="4" w:space="0" w:color="auto"/>
            </w:tcBorders>
          </w:tcPr>
          <w:p w14:paraId="1A860ED9" w14:textId="77777777" w:rsidR="00AA5FE2" w:rsidRDefault="00AA5FE2" w:rsidP="00AA5FE2">
            <w:pPr>
              <w:rPr>
                <w:rFonts w:cs="Arial"/>
                <w:szCs w:val="24"/>
              </w:rPr>
            </w:pPr>
          </w:p>
        </w:tc>
      </w:tr>
      <w:tr w:rsidR="00AA5FE2" w14:paraId="4EF18094" w14:textId="77777777" w:rsidTr="00984EFE">
        <w:tc>
          <w:tcPr>
            <w:tcW w:w="1132" w:type="dxa"/>
          </w:tcPr>
          <w:p w14:paraId="6FCE8E76" w14:textId="2C4F19F9" w:rsidR="00AA5FE2" w:rsidRPr="00674728" w:rsidRDefault="00AA5FE2" w:rsidP="00B654D7">
            <w:pPr>
              <w:jc w:val="right"/>
              <w:rPr>
                <w:rFonts w:cs="Arial"/>
                <w:b/>
                <w:szCs w:val="24"/>
              </w:rPr>
            </w:pPr>
          </w:p>
        </w:tc>
        <w:tc>
          <w:tcPr>
            <w:tcW w:w="7768" w:type="dxa"/>
            <w:tcBorders>
              <w:right w:val="single" w:sz="4" w:space="0" w:color="auto"/>
            </w:tcBorders>
          </w:tcPr>
          <w:p w14:paraId="623C3C73" w14:textId="77777777" w:rsidR="00AA5FE2" w:rsidRDefault="00AA5FE2" w:rsidP="00AA5FE2">
            <w:pPr>
              <w:jc w:val="both"/>
              <w:rPr>
                <w:rFonts w:cs="Arial"/>
                <w:szCs w:val="24"/>
              </w:rPr>
            </w:pPr>
          </w:p>
        </w:tc>
        <w:tc>
          <w:tcPr>
            <w:tcW w:w="1556" w:type="dxa"/>
            <w:tcBorders>
              <w:left w:val="single" w:sz="4" w:space="0" w:color="auto"/>
            </w:tcBorders>
          </w:tcPr>
          <w:p w14:paraId="3BE80415" w14:textId="77777777" w:rsidR="00AA5FE2" w:rsidRDefault="00AA5FE2" w:rsidP="00AA5FE2">
            <w:pPr>
              <w:rPr>
                <w:rFonts w:cs="Arial"/>
                <w:szCs w:val="24"/>
              </w:rPr>
            </w:pPr>
          </w:p>
        </w:tc>
      </w:tr>
      <w:tr w:rsidR="00AA5FE2" w14:paraId="2BDC1551" w14:textId="77777777" w:rsidTr="00984EFE">
        <w:tc>
          <w:tcPr>
            <w:tcW w:w="1132" w:type="dxa"/>
          </w:tcPr>
          <w:p w14:paraId="21DE9DA3" w14:textId="392D2B96" w:rsidR="00AA5FE2" w:rsidRPr="00282D07" w:rsidRDefault="00AA5FE2" w:rsidP="00ED152B">
            <w:pPr>
              <w:pStyle w:val="ListParagraph"/>
              <w:numPr>
                <w:ilvl w:val="0"/>
                <w:numId w:val="1"/>
              </w:numPr>
              <w:ind w:hanging="502"/>
              <w:rPr>
                <w:rFonts w:cs="Arial"/>
                <w:b/>
                <w:szCs w:val="24"/>
              </w:rPr>
            </w:pPr>
          </w:p>
        </w:tc>
        <w:tc>
          <w:tcPr>
            <w:tcW w:w="7768" w:type="dxa"/>
            <w:tcBorders>
              <w:right w:val="single" w:sz="4" w:space="0" w:color="auto"/>
            </w:tcBorders>
          </w:tcPr>
          <w:p w14:paraId="745230F5" w14:textId="77777777" w:rsidR="00AA5FE2" w:rsidRPr="006D5DB3" w:rsidRDefault="00AA5FE2" w:rsidP="00AA5FE2">
            <w:pPr>
              <w:jc w:val="both"/>
              <w:rPr>
                <w:rFonts w:cs="Arial"/>
                <w:b/>
                <w:szCs w:val="24"/>
              </w:rPr>
            </w:pPr>
            <w:r w:rsidRPr="006D5DB3">
              <w:rPr>
                <w:rFonts w:cs="Arial"/>
                <w:b/>
                <w:szCs w:val="24"/>
              </w:rPr>
              <w:t>Date and Time of Future Meetings</w:t>
            </w:r>
          </w:p>
        </w:tc>
        <w:tc>
          <w:tcPr>
            <w:tcW w:w="1556" w:type="dxa"/>
            <w:tcBorders>
              <w:left w:val="single" w:sz="4" w:space="0" w:color="auto"/>
            </w:tcBorders>
          </w:tcPr>
          <w:p w14:paraId="102D106E" w14:textId="77777777" w:rsidR="00AA5FE2" w:rsidRDefault="00AA5FE2" w:rsidP="00AA5FE2">
            <w:pPr>
              <w:rPr>
                <w:rFonts w:cs="Arial"/>
                <w:szCs w:val="24"/>
              </w:rPr>
            </w:pPr>
          </w:p>
        </w:tc>
      </w:tr>
      <w:tr w:rsidR="00AA5FE2" w14:paraId="282B90E2" w14:textId="77777777" w:rsidTr="00984EFE">
        <w:tc>
          <w:tcPr>
            <w:tcW w:w="1132" w:type="dxa"/>
          </w:tcPr>
          <w:p w14:paraId="352A9799" w14:textId="77777777" w:rsidR="00AA5FE2" w:rsidRPr="00674728" w:rsidRDefault="00AA5FE2" w:rsidP="00AA5FE2">
            <w:pPr>
              <w:rPr>
                <w:rFonts w:cs="Arial"/>
                <w:b/>
                <w:szCs w:val="24"/>
              </w:rPr>
            </w:pPr>
          </w:p>
        </w:tc>
        <w:tc>
          <w:tcPr>
            <w:tcW w:w="7768" w:type="dxa"/>
            <w:tcBorders>
              <w:right w:val="single" w:sz="4" w:space="0" w:color="auto"/>
            </w:tcBorders>
          </w:tcPr>
          <w:p w14:paraId="3E0693E3" w14:textId="77777777" w:rsidR="00AA5FE2" w:rsidRDefault="00AA5FE2" w:rsidP="00AA5FE2">
            <w:pPr>
              <w:jc w:val="both"/>
              <w:rPr>
                <w:rFonts w:cs="Arial"/>
                <w:szCs w:val="24"/>
              </w:rPr>
            </w:pPr>
          </w:p>
        </w:tc>
        <w:tc>
          <w:tcPr>
            <w:tcW w:w="1556" w:type="dxa"/>
            <w:tcBorders>
              <w:left w:val="single" w:sz="4" w:space="0" w:color="auto"/>
            </w:tcBorders>
          </w:tcPr>
          <w:p w14:paraId="1D6433FF" w14:textId="77777777" w:rsidR="00AA5FE2" w:rsidRDefault="00AA5FE2" w:rsidP="00AA5FE2">
            <w:pPr>
              <w:rPr>
                <w:rFonts w:cs="Arial"/>
                <w:szCs w:val="24"/>
              </w:rPr>
            </w:pPr>
          </w:p>
        </w:tc>
      </w:tr>
      <w:tr w:rsidR="00AA5FE2" w14:paraId="08BEF9F2" w14:textId="77777777" w:rsidTr="00984EFE">
        <w:tc>
          <w:tcPr>
            <w:tcW w:w="1132" w:type="dxa"/>
          </w:tcPr>
          <w:p w14:paraId="2A620060" w14:textId="77777777" w:rsidR="00AA5FE2" w:rsidRPr="00674728" w:rsidRDefault="00AA5FE2" w:rsidP="00AA5FE2">
            <w:pPr>
              <w:rPr>
                <w:rFonts w:cs="Arial"/>
                <w:b/>
                <w:szCs w:val="24"/>
              </w:rPr>
            </w:pPr>
          </w:p>
        </w:tc>
        <w:tc>
          <w:tcPr>
            <w:tcW w:w="7768" w:type="dxa"/>
            <w:tcBorders>
              <w:right w:val="single" w:sz="4" w:space="0" w:color="auto"/>
            </w:tcBorders>
          </w:tcPr>
          <w:p w14:paraId="50DEB8FA" w14:textId="1E73CBBD" w:rsidR="00B41FA3" w:rsidRDefault="00B41FA3" w:rsidP="00AA5FE2">
            <w:pPr>
              <w:jc w:val="both"/>
              <w:rPr>
                <w:rFonts w:eastAsia="Times New Roman" w:cs="Arial"/>
                <w:szCs w:val="24"/>
                <w:lang w:eastAsia="en-GB"/>
              </w:rPr>
            </w:pPr>
            <w:r>
              <w:rPr>
                <w:rFonts w:eastAsia="Times New Roman" w:cs="Arial"/>
                <w:szCs w:val="24"/>
                <w:lang w:eastAsia="en-GB"/>
              </w:rPr>
              <w:t>It was re</w:t>
            </w:r>
            <w:r w:rsidR="0029528A">
              <w:rPr>
                <w:rFonts w:eastAsia="Times New Roman" w:cs="Arial"/>
                <w:szCs w:val="24"/>
                <w:lang w:eastAsia="en-GB"/>
              </w:rPr>
              <w:t>ported that there would not be a business meeting in September as the new clerking service was provision was for three clerked governing board meetings rather than four.</w:t>
            </w:r>
            <w:r>
              <w:rPr>
                <w:rFonts w:eastAsia="Times New Roman" w:cs="Arial"/>
                <w:szCs w:val="24"/>
                <w:lang w:eastAsia="en-GB"/>
              </w:rPr>
              <w:t xml:space="preserve"> </w:t>
            </w:r>
          </w:p>
          <w:p w14:paraId="2ADDF7BB" w14:textId="77777777" w:rsidR="00B41FA3" w:rsidRDefault="00B41FA3" w:rsidP="00AA5FE2">
            <w:pPr>
              <w:jc w:val="both"/>
              <w:rPr>
                <w:rFonts w:eastAsia="Times New Roman" w:cs="Arial"/>
                <w:szCs w:val="24"/>
                <w:lang w:eastAsia="en-GB"/>
              </w:rPr>
            </w:pPr>
          </w:p>
          <w:p w14:paraId="1E67E592" w14:textId="21F6C24E" w:rsidR="00AD6BCE" w:rsidRPr="008658D1" w:rsidRDefault="00B41FA3" w:rsidP="00257FC7">
            <w:pPr>
              <w:jc w:val="both"/>
              <w:rPr>
                <w:rFonts w:eastAsia="Times New Roman" w:cs="Arial"/>
                <w:b/>
                <w:szCs w:val="24"/>
                <w:lang w:eastAsia="en-GB"/>
              </w:rPr>
            </w:pPr>
            <w:r>
              <w:rPr>
                <w:rFonts w:eastAsia="Times New Roman" w:cs="Arial"/>
                <w:szCs w:val="24"/>
                <w:lang w:eastAsia="en-GB"/>
              </w:rPr>
              <w:t>Suggested dates for m</w:t>
            </w:r>
            <w:r w:rsidR="00AA5FE2" w:rsidRPr="00916B22">
              <w:rPr>
                <w:rFonts w:eastAsia="Times New Roman" w:cs="Arial"/>
                <w:szCs w:val="24"/>
                <w:lang w:eastAsia="en-GB"/>
              </w:rPr>
              <w:t xml:space="preserve">eetings </w:t>
            </w:r>
            <w:r>
              <w:rPr>
                <w:rFonts w:eastAsia="Times New Roman" w:cs="Arial"/>
                <w:szCs w:val="24"/>
                <w:lang w:eastAsia="en-GB"/>
              </w:rPr>
              <w:t xml:space="preserve">for the academic year 2019/20 </w:t>
            </w:r>
            <w:r w:rsidR="00257FC7">
              <w:rPr>
                <w:rFonts w:eastAsia="Times New Roman" w:cs="Arial"/>
                <w:szCs w:val="24"/>
                <w:lang w:eastAsia="en-GB"/>
              </w:rPr>
              <w:t xml:space="preserve">would be drafted and </w:t>
            </w:r>
            <w:r>
              <w:rPr>
                <w:rFonts w:eastAsia="Times New Roman" w:cs="Arial"/>
                <w:szCs w:val="24"/>
                <w:lang w:eastAsia="en-GB"/>
              </w:rPr>
              <w:t xml:space="preserve">circulated </w:t>
            </w:r>
            <w:r w:rsidR="00257FC7">
              <w:rPr>
                <w:rFonts w:eastAsia="Times New Roman" w:cs="Arial"/>
                <w:szCs w:val="24"/>
                <w:lang w:eastAsia="en-GB"/>
              </w:rPr>
              <w:t>by the headteacher; governors agreed a preference for Mondays and a similar pattern to the previous year if feasible.</w:t>
            </w:r>
          </w:p>
        </w:tc>
        <w:tc>
          <w:tcPr>
            <w:tcW w:w="1556" w:type="dxa"/>
            <w:tcBorders>
              <w:left w:val="single" w:sz="4" w:space="0" w:color="auto"/>
            </w:tcBorders>
          </w:tcPr>
          <w:p w14:paraId="59EFE9DB" w14:textId="77777777" w:rsidR="00AA5FE2" w:rsidRDefault="00AA5FE2" w:rsidP="00AA5FE2">
            <w:pPr>
              <w:rPr>
                <w:rFonts w:cs="Arial"/>
                <w:szCs w:val="24"/>
              </w:rPr>
            </w:pPr>
          </w:p>
          <w:p w14:paraId="63EB5784" w14:textId="77777777" w:rsidR="00B41FA3" w:rsidRDefault="00B41FA3" w:rsidP="00AA5FE2">
            <w:pPr>
              <w:rPr>
                <w:rFonts w:cs="Arial"/>
                <w:szCs w:val="24"/>
              </w:rPr>
            </w:pPr>
          </w:p>
          <w:p w14:paraId="56893E71" w14:textId="77777777" w:rsidR="00B41FA3" w:rsidRDefault="00B41FA3" w:rsidP="00AA5FE2">
            <w:pPr>
              <w:rPr>
                <w:rFonts w:cs="Arial"/>
                <w:szCs w:val="24"/>
              </w:rPr>
            </w:pPr>
          </w:p>
          <w:p w14:paraId="0031D9FD" w14:textId="77777777" w:rsidR="00B41FA3" w:rsidRDefault="00B41FA3" w:rsidP="00AA5FE2">
            <w:pPr>
              <w:rPr>
                <w:rFonts w:cs="Arial"/>
                <w:szCs w:val="24"/>
              </w:rPr>
            </w:pPr>
          </w:p>
          <w:p w14:paraId="1384759C" w14:textId="77777777" w:rsidR="00257FC7" w:rsidRDefault="00257FC7" w:rsidP="00AA5FE2">
            <w:pPr>
              <w:rPr>
                <w:rFonts w:cs="Arial"/>
                <w:szCs w:val="24"/>
              </w:rPr>
            </w:pPr>
          </w:p>
          <w:p w14:paraId="12DECF2F" w14:textId="18844E59" w:rsidR="00257FC7" w:rsidRPr="00257FC7" w:rsidRDefault="00257FC7" w:rsidP="00AA5FE2">
            <w:pPr>
              <w:rPr>
                <w:rFonts w:cs="Arial"/>
                <w:b/>
                <w:sz w:val="20"/>
                <w:szCs w:val="20"/>
              </w:rPr>
            </w:pPr>
            <w:r>
              <w:rPr>
                <w:rFonts w:cs="Arial"/>
                <w:b/>
                <w:sz w:val="20"/>
                <w:szCs w:val="20"/>
              </w:rPr>
              <w:t>Headteacher</w:t>
            </w:r>
          </w:p>
        </w:tc>
      </w:tr>
      <w:tr w:rsidR="00AA5FE2" w14:paraId="2DE57724" w14:textId="77777777" w:rsidTr="00984EFE">
        <w:tc>
          <w:tcPr>
            <w:tcW w:w="1132" w:type="dxa"/>
          </w:tcPr>
          <w:p w14:paraId="2187716A" w14:textId="77777777" w:rsidR="00AA5FE2" w:rsidRPr="00674728" w:rsidRDefault="00AA5FE2" w:rsidP="00AA5FE2">
            <w:pPr>
              <w:rPr>
                <w:rFonts w:cs="Arial"/>
                <w:b/>
                <w:szCs w:val="24"/>
              </w:rPr>
            </w:pPr>
          </w:p>
        </w:tc>
        <w:tc>
          <w:tcPr>
            <w:tcW w:w="7768" w:type="dxa"/>
            <w:tcBorders>
              <w:right w:val="single" w:sz="4" w:space="0" w:color="auto"/>
            </w:tcBorders>
          </w:tcPr>
          <w:p w14:paraId="6416A155" w14:textId="77777777" w:rsidR="00AA5FE2" w:rsidRDefault="00AA5FE2" w:rsidP="00AA5FE2">
            <w:pPr>
              <w:jc w:val="both"/>
              <w:rPr>
                <w:rFonts w:cs="Arial"/>
                <w:szCs w:val="24"/>
              </w:rPr>
            </w:pPr>
          </w:p>
        </w:tc>
        <w:tc>
          <w:tcPr>
            <w:tcW w:w="1556" w:type="dxa"/>
            <w:tcBorders>
              <w:left w:val="single" w:sz="4" w:space="0" w:color="auto"/>
            </w:tcBorders>
          </w:tcPr>
          <w:p w14:paraId="53383210" w14:textId="77777777" w:rsidR="00AA5FE2" w:rsidRDefault="00AA5FE2" w:rsidP="00AA5FE2">
            <w:pPr>
              <w:rPr>
                <w:rFonts w:cs="Arial"/>
                <w:szCs w:val="24"/>
              </w:rPr>
            </w:pPr>
          </w:p>
        </w:tc>
      </w:tr>
    </w:tbl>
    <w:p w14:paraId="5E104050" w14:textId="753407A4" w:rsidR="00916B22" w:rsidRDefault="00916B22" w:rsidP="00916B22">
      <w:pPr>
        <w:jc w:val="both"/>
        <w:rPr>
          <w:rFonts w:cs="Arial"/>
          <w:szCs w:val="24"/>
        </w:rPr>
      </w:pPr>
      <w:r>
        <w:rPr>
          <w:rFonts w:cs="Arial"/>
          <w:szCs w:val="24"/>
        </w:rPr>
        <w:t>The Chair thanked</w:t>
      </w:r>
      <w:r w:rsidRPr="00662806">
        <w:rPr>
          <w:rFonts w:cs="Arial"/>
          <w:szCs w:val="24"/>
        </w:rPr>
        <w:t xml:space="preserve"> governors </w:t>
      </w:r>
      <w:r>
        <w:rPr>
          <w:rFonts w:cs="Arial"/>
          <w:szCs w:val="24"/>
        </w:rPr>
        <w:t xml:space="preserve">and those present </w:t>
      </w:r>
      <w:r w:rsidRPr="00662806">
        <w:rPr>
          <w:rFonts w:cs="Arial"/>
          <w:szCs w:val="24"/>
        </w:rPr>
        <w:t xml:space="preserve">for their attendance and </w:t>
      </w:r>
      <w:r w:rsidR="00E41863">
        <w:rPr>
          <w:rFonts w:cs="Arial"/>
          <w:szCs w:val="24"/>
        </w:rPr>
        <w:t xml:space="preserve">contributions and </w:t>
      </w:r>
      <w:r>
        <w:rPr>
          <w:rFonts w:cs="Arial"/>
          <w:szCs w:val="24"/>
        </w:rPr>
        <w:t xml:space="preserve">closed </w:t>
      </w:r>
      <w:r w:rsidRPr="00662806">
        <w:rPr>
          <w:rFonts w:cs="Arial"/>
          <w:szCs w:val="24"/>
        </w:rPr>
        <w:t xml:space="preserve">the meeting at </w:t>
      </w:r>
      <w:r w:rsidR="008658D1">
        <w:rPr>
          <w:rFonts w:cs="Arial"/>
          <w:szCs w:val="24"/>
        </w:rPr>
        <w:t>8:20</w:t>
      </w:r>
      <w:r>
        <w:rPr>
          <w:rFonts w:cs="Arial"/>
          <w:szCs w:val="24"/>
        </w:rPr>
        <w:t xml:space="preserve"> </w:t>
      </w:r>
      <w:r w:rsidRPr="00662806">
        <w:rPr>
          <w:rFonts w:cs="Arial"/>
          <w:szCs w:val="24"/>
        </w:rPr>
        <w:t>pm.</w:t>
      </w:r>
    </w:p>
    <w:p w14:paraId="3080285C" w14:textId="77777777" w:rsidR="006440F0" w:rsidRPr="006440F0" w:rsidRDefault="006440F0">
      <w:pPr>
        <w:rPr>
          <w:rFonts w:cs="Arial"/>
          <w:szCs w:val="24"/>
        </w:rPr>
      </w:pPr>
    </w:p>
    <w:sectPr w:rsidR="006440F0" w:rsidRPr="006440F0" w:rsidSect="00DB3046">
      <w:headerReference w:type="default" r:id="rId8"/>
      <w:footerReference w:type="default" r:id="rId9"/>
      <w:footerReference w:type="first" r:id="rId10"/>
      <w:pgSz w:w="11906" w:h="16838"/>
      <w:pgMar w:top="993" w:right="1440" w:bottom="993" w:left="1440" w:header="708" w:footer="42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7A34EB" w14:textId="77777777" w:rsidR="00493BC6" w:rsidRDefault="00493BC6" w:rsidP="006440F0">
      <w:r>
        <w:separator/>
      </w:r>
    </w:p>
  </w:endnote>
  <w:endnote w:type="continuationSeparator" w:id="0">
    <w:p w14:paraId="69376381" w14:textId="77777777" w:rsidR="00493BC6" w:rsidRDefault="00493BC6" w:rsidP="00644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2458906"/>
      <w:docPartObj>
        <w:docPartGallery w:val="Page Numbers (Bottom of Page)"/>
        <w:docPartUnique/>
      </w:docPartObj>
    </w:sdtPr>
    <w:sdtEndPr/>
    <w:sdtContent>
      <w:sdt>
        <w:sdtPr>
          <w:id w:val="860082579"/>
          <w:docPartObj>
            <w:docPartGallery w:val="Page Numbers (Top of Page)"/>
            <w:docPartUnique/>
          </w:docPartObj>
        </w:sdtPr>
        <w:sdtEndPr/>
        <w:sdtContent>
          <w:p w14:paraId="727371E1" w14:textId="7B74B72F" w:rsidR="00B667F0" w:rsidRDefault="00B667F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FC0405">
              <w:rPr>
                <w:b/>
                <w:bCs/>
                <w:noProof/>
              </w:rPr>
              <w:t>9</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FC0405">
              <w:rPr>
                <w:b/>
                <w:bCs/>
                <w:noProof/>
              </w:rPr>
              <w:t>9</w:t>
            </w:r>
            <w:r>
              <w:rPr>
                <w:b/>
                <w:bCs/>
                <w:szCs w:val="24"/>
              </w:rPr>
              <w:fldChar w:fldCharType="end"/>
            </w:r>
          </w:p>
        </w:sdtContent>
      </w:sdt>
    </w:sdtContent>
  </w:sdt>
  <w:p w14:paraId="7CFB1C80" w14:textId="77777777" w:rsidR="00B667F0" w:rsidRDefault="00B667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772CB" w14:textId="77777777" w:rsidR="00B667F0" w:rsidRDefault="00B667F0" w:rsidP="00AC5CE1">
    <w:pPr>
      <w:pStyle w:val="Footer"/>
      <w:jc w:val="right"/>
      <w:rPr>
        <w:sz w:val="20"/>
        <w:szCs w:val="20"/>
      </w:rPr>
    </w:pPr>
    <w:r>
      <w:rPr>
        <w:noProof/>
        <w:lang w:eastAsia="en-GB"/>
      </w:rPr>
      <w:drawing>
        <wp:inline distT="0" distB="0" distL="0" distR="0" wp14:anchorId="7CA6DD87" wp14:editId="288D7317">
          <wp:extent cx="1506071" cy="288462"/>
          <wp:effectExtent l="0" t="0" r="0" b="0"/>
          <wp:docPr id="2" name="Picture 2" descr="C:\Users\Tracy\AppData\Local\Temp\Temp1_Cooper Barton Logos.zip\Cooper Barton Logos\cooper-bart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cy\AppData\Local\Temp\Temp1_Cooper Barton Logos.zip\Cooper Barton Logos\cooper-barton-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7468" cy="288730"/>
                  </a:xfrm>
                  <a:prstGeom prst="rect">
                    <a:avLst/>
                  </a:prstGeom>
                  <a:noFill/>
                  <a:ln>
                    <a:noFill/>
                  </a:ln>
                </pic:spPr>
              </pic:pic>
            </a:graphicData>
          </a:graphic>
        </wp:inline>
      </w:drawing>
    </w:r>
  </w:p>
  <w:p w14:paraId="69AB9F53" w14:textId="3C0A291A" w:rsidR="00B667F0" w:rsidRPr="00BC56A7" w:rsidRDefault="00B667F0" w:rsidP="00BC56A7">
    <w:pPr>
      <w:pStyle w:val="Footer"/>
      <w:jc w:val="center"/>
      <w:rPr>
        <w:sz w:val="20"/>
        <w:szCs w:val="20"/>
      </w:rPr>
    </w:pPr>
    <w:r>
      <w:rPr>
        <w:sz w:val="20"/>
        <w:szCs w:val="20"/>
      </w:rPr>
      <w:t>© Cooper Barton Ltd 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BBB821" w14:textId="77777777" w:rsidR="00493BC6" w:rsidRDefault="00493BC6" w:rsidP="006440F0">
      <w:r>
        <w:separator/>
      </w:r>
    </w:p>
  </w:footnote>
  <w:footnote w:type="continuationSeparator" w:id="0">
    <w:p w14:paraId="46C676B9" w14:textId="77777777" w:rsidR="00493BC6" w:rsidRDefault="00493BC6" w:rsidP="00644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1559"/>
    </w:tblGrid>
    <w:tr w:rsidR="00B667F0" w14:paraId="210D2769" w14:textId="77777777" w:rsidTr="00E41863">
      <w:tc>
        <w:tcPr>
          <w:tcW w:w="8897" w:type="dxa"/>
          <w:tcBorders>
            <w:right w:val="single" w:sz="4" w:space="0" w:color="auto"/>
          </w:tcBorders>
        </w:tcPr>
        <w:p w14:paraId="3C2FA121" w14:textId="77777777" w:rsidR="00B667F0" w:rsidRDefault="00B667F0">
          <w:pPr>
            <w:pStyle w:val="Header"/>
          </w:pPr>
        </w:p>
      </w:tc>
      <w:tc>
        <w:tcPr>
          <w:tcW w:w="1559" w:type="dxa"/>
          <w:tcBorders>
            <w:left w:val="single" w:sz="4" w:space="0" w:color="auto"/>
          </w:tcBorders>
        </w:tcPr>
        <w:p w14:paraId="0A455651" w14:textId="77777777" w:rsidR="00B667F0" w:rsidRPr="007E0EB5" w:rsidRDefault="00B667F0">
          <w:pPr>
            <w:pStyle w:val="Header"/>
            <w:rPr>
              <w:b/>
              <w:u w:val="single"/>
            </w:rPr>
          </w:pPr>
          <w:r w:rsidRPr="007E0EB5">
            <w:rPr>
              <w:b/>
              <w:u w:val="single"/>
            </w:rPr>
            <w:t>Action</w:t>
          </w:r>
        </w:p>
      </w:tc>
    </w:tr>
  </w:tbl>
  <w:p w14:paraId="10ADB3A6" w14:textId="77777777" w:rsidR="00B667F0" w:rsidRPr="007E0EB5" w:rsidRDefault="00B667F0" w:rsidP="007E0EB5">
    <w:pPr>
      <w:pStyle w:val="Heade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5D58"/>
    <w:multiLevelType w:val="hybridMultilevel"/>
    <w:tmpl w:val="6E60F19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4C44EC"/>
    <w:multiLevelType w:val="hybridMultilevel"/>
    <w:tmpl w:val="AC40B1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160931"/>
    <w:multiLevelType w:val="hybridMultilevel"/>
    <w:tmpl w:val="9546102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BF6FFF"/>
    <w:multiLevelType w:val="hybridMultilevel"/>
    <w:tmpl w:val="338266BC"/>
    <w:lvl w:ilvl="0" w:tplc="AC12CD5E">
      <w:start w:val="1"/>
      <w:numFmt w:val="bullet"/>
      <w:lvlText w:val=""/>
      <w:lvlJc w:val="left"/>
      <w:pPr>
        <w:ind w:left="1321" w:hanging="360"/>
      </w:pPr>
      <w:rPr>
        <w:rFonts w:ascii="Symbol" w:hAnsi="Symbol" w:hint="default"/>
        <w:color w:val="auto"/>
      </w:rPr>
    </w:lvl>
    <w:lvl w:ilvl="1" w:tplc="08090003" w:tentative="1">
      <w:start w:val="1"/>
      <w:numFmt w:val="bullet"/>
      <w:lvlText w:val="o"/>
      <w:lvlJc w:val="left"/>
      <w:pPr>
        <w:ind w:left="2041" w:hanging="360"/>
      </w:pPr>
      <w:rPr>
        <w:rFonts w:ascii="Courier New" w:hAnsi="Courier New" w:cs="Courier New" w:hint="default"/>
      </w:rPr>
    </w:lvl>
    <w:lvl w:ilvl="2" w:tplc="08090005" w:tentative="1">
      <w:start w:val="1"/>
      <w:numFmt w:val="bullet"/>
      <w:lvlText w:val=""/>
      <w:lvlJc w:val="left"/>
      <w:pPr>
        <w:ind w:left="2761" w:hanging="360"/>
      </w:pPr>
      <w:rPr>
        <w:rFonts w:ascii="Wingdings" w:hAnsi="Wingdings" w:hint="default"/>
      </w:rPr>
    </w:lvl>
    <w:lvl w:ilvl="3" w:tplc="08090001" w:tentative="1">
      <w:start w:val="1"/>
      <w:numFmt w:val="bullet"/>
      <w:lvlText w:val=""/>
      <w:lvlJc w:val="left"/>
      <w:pPr>
        <w:ind w:left="3481" w:hanging="360"/>
      </w:pPr>
      <w:rPr>
        <w:rFonts w:ascii="Symbol" w:hAnsi="Symbol" w:hint="default"/>
      </w:rPr>
    </w:lvl>
    <w:lvl w:ilvl="4" w:tplc="08090003" w:tentative="1">
      <w:start w:val="1"/>
      <w:numFmt w:val="bullet"/>
      <w:lvlText w:val="o"/>
      <w:lvlJc w:val="left"/>
      <w:pPr>
        <w:ind w:left="4201" w:hanging="360"/>
      </w:pPr>
      <w:rPr>
        <w:rFonts w:ascii="Courier New" w:hAnsi="Courier New" w:cs="Courier New" w:hint="default"/>
      </w:rPr>
    </w:lvl>
    <w:lvl w:ilvl="5" w:tplc="08090005" w:tentative="1">
      <w:start w:val="1"/>
      <w:numFmt w:val="bullet"/>
      <w:lvlText w:val=""/>
      <w:lvlJc w:val="left"/>
      <w:pPr>
        <w:ind w:left="4921" w:hanging="360"/>
      </w:pPr>
      <w:rPr>
        <w:rFonts w:ascii="Wingdings" w:hAnsi="Wingdings" w:hint="default"/>
      </w:rPr>
    </w:lvl>
    <w:lvl w:ilvl="6" w:tplc="08090001" w:tentative="1">
      <w:start w:val="1"/>
      <w:numFmt w:val="bullet"/>
      <w:lvlText w:val=""/>
      <w:lvlJc w:val="left"/>
      <w:pPr>
        <w:ind w:left="5641" w:hanging="360"/>
      </w:pPr>
      <w:rPr>
        <w:rFonts w:ascii="Symbol" w:hAnsi="Symbol" w:hint="default"/>
      </w:rPr>
    </w:lvl>
    <w:lvl w:ilvl="7" w:tplc="08090003" w:tentative="1">
      <w:start w:val="1"/>
      <w:numFmt w:val="bullet"/>
      <w:lvlText w:val="o"/>
      <w:lvlJc w:val="left"/>
      <w:pPr>
        <w:ind w:left="6361" w:hanging="360"/>
      </w:pPr>
      <w:rPr>
        <w:rFonts w:ascii="Courier New" w:hAnsi="Courier New" w:cs="Courier New" w:hint="default"/>
      </w:rPr>
    </w:lvl>
    <w:lvl w:ilvl="8" w:tplc="08090005" w:tentative="1">
      <w:start w:val="1"/>
      <w:numFmt w:val="bullet"/>
      <w:lvlText w:val=""/>
      <w:lvlJc w:val="left"/>
      <w:pPr>
        <w:ind w:left="7081" w:hanging="360"/>
      </w:pPr>
      <w:rPr>
        <w:rFonts w:ascii="Wingdings" w:hAnsi="Wingdings" w:hint="default"/>
      </w:rPr>
    </w:lvl>
  </w:abstractNum>
  <w:abstractNum w:abstractNumId="4" w15:restartNumberingAfterBreak="0">
    <w:nsid w:val="0C693F9B"/>
    <w:multiLevelType w:val="hybridMultilevel"/>
    <w:tmpl w:val="E09205C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F5678C2"/>
    <w:multiLevelType w:val="hybridMultilevel"/>
    <w:tmpl w:val="E9EE139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997868"/>
    <w:multiLevelType w:val="hybridMultilevel"/>
    <w:tmpl w:val="38CC55A4"/>
    <w:lvl w:ilvl="0" w:tplc="ED3A7F6C">
      <w:start w:val="1"/>
      <w:numFmt w:val="lowerLetter"/>
      <w:lvlText w:val="%1)"/>
      <w:lvlJc w:val="left"/>
      <w:pPr>
        <w:ind w:left="720" w:hanging="360"/>
      </w:pPr>
      <w:rPr>
        <w:rFonts w:hint="default"/>
        <w:b/>
        <w:i w:val="0"/>
        <w:color w:val="auto"/>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ED101C"/>
    <w:multiLevelType w:val="hybridMultilevel"/>
    <w:tmpl w:val="A6A24236"/>
    <w:lvl w:ilvl="0" w:tplc="C0C2763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4CA3405"/>
    <w:multiLevelType w:val="hybridMultilevel"/>
    <w:tmpl w:val="C240889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BA24D85"/>
    <w:multiLevelType w:val="hybridMultilevel"/>
    <w:tmpl w:val="7BD4F076"/>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0" w15:restartNumberingAfterBreak="0">
    <w:nsid w:val="21863773"/>
    <w:multiLevelType w:val="hybridMultilevel"/>
    <w:tmpl w:val="45E61F14"/>
    <w:lvl w:ilvl="0" w:tplc="9F981FEC">
      <w:start w:val="1"/>
      <w:numFmt w:val="lowerLetter"/>
      <w:lvlText w:val="%1)"/>
      <w:lvlJc w:val="left"/>
      <w:pPr>
        <w:ind w:left="360" w:hanging="360"/>
      </w:pPr>
      <w:rPr>
        <w:rFonts w:ascii="Arial" w:hAnsi="Arial" w:hint="default"/>
        <w:b/>
        <w:i w:val="0"/>
        <w:color w:val="auto"/>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31045A3"/>
    <w:multiLevelType w:val="hybridMultilevel"/>
    <w:tmpl w:val="48765B6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D903212"/>
    <w:multiLevelType w:val="hybridMultilevel"/>
    <w:tmpl w:val="CEC6180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1134A9"/>
    <w:multiLevelType w:val="hybridMultilevel"/>
    <w:tmpl w:val="EEB8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529D3"/>
    <w:multiLevelType w:val="hybridMultilevel"/>
    <w:tmpl w:val="91B443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F4071B"/>
    <w:multiLevelType w:val="hybridMultilevel"/>
    <w:tmpl w:val="C7CC70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AC21E3"/>
    <w:multiLevelType w:val="hybridMultilevel"/>
    <w:tmpl w:val="F85EE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BC1C87"/>
    <w:multiLevelType w:val="hybridMultilevel"/>
    <w:tmpl w:val="59B289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B14F50"/>
    <w:multiLevelType w:val="hybridMultilevel"/>
    <w:tmpl w:val="029A1E0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2980D6E"/>
    <w:multiLevelType w:val="hybridMultilevel"/>
    <w:tmpl w:val="C736D8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E96974"/>
    <w:multiLevelType w:val="hybridMultilevel"/>
    <w:tmpl w:val="3E8ABC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331F1C"/>
    <w:multiLevelType w:val="hybridMultilevel"/>
    <w:tmpl w:val="681A032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2" w15:restartNumberingAfterBreak="0">
    <w:nsid w:val="4B332F29"/>
    <w:multiLevelType w:val="hybridMultilevel"/>
    <w:tmpl w:val="ECC2697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D823EAD"/>
    <w:multiLevelType w:val="hybridMultilevel"/>
    <w:tmpl w:val="36FCB20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3942834"/>
    <w:multiLevelType w:val="hybridMultilevel"/>
    <w:tmpl w:val="CFC68B50"/>
    <w:lvl w:ilvl="0" w:tplc="12E41A54">
      <w:start w:val="1"/>
      <w:numFmt w:val="lowerLetter"/>
      <w:lvlText w:val="%1)"/>
      <w:lvlJc w:val="left"/>
      <w:pPr>
        <w:ind w:left="360" w:hanging="360"/>
      </w:pPr>
      <w:rPr>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50745DC"/>
    <w:multiLevelType w:val="hybridMultilevel"/>
    <w:tmpl w:val="D4A4293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728672B"/>
    <w:multiLevelType w:val="hybridMultilevel"/>
    <w:tmpl w:val="484C1FE0"/>
    <w:lvl w:ilvl="0" w:tplc="231AF042">
      <w:start w:val="1"/>
      <w:numFmt w:val="lowerLetter"/>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AD56D2A"/>
    <w:multiLevelType w:val="hybridMultilevel"/>
    <w:tmpl w:val="881287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7D414C"/>
    <w:multiLevelType w:val="hybridMultilevel"/>
    <w:tmpl w:val="4DF668F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EC02552"/>
    <w:multiLevelType w:val="hybridMultilevel"/>
    <w:tmpl w:val="610EE998"/>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1F95F49"/>
    <w:multiLevelType w:val="hybridMultilevel"/>
    <w:tmpl w:val="D02A6726"/>
    <w:lvl w:ilvl="0" w:tplc="7E6C9CD2">
      <w:start w:val="30"/>
      <w:numFmt w:val="decimalZero"/>
      <w:lvlText w:val="19.%1"/>
      <w:lvlJc w:val="left"/>
      <w:pPr>
        <w:ind w:left="502" w:hanging="360"/>
      </w:pPr>
      <w:rPr>
        <w:rFonts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005869"/>
    <w:multiLevelType w:val="hybridMultilevel"/>
    <w:tmpl w:val="0C3EF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C9D1198"/>
    <w:multiLevelType w:val="hybridMultilevel"/>
    <w:tmpl w:val="43323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FB2092"/>
    <w:multiLevelType w:val="hybridMultilevel"/>
    <w:tmpl w:val="1CFEC6DE"/>
    <w:lvl w:ilvl="0" w:tplc="AFAE3C6C">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090A1B"/>
    <w:multiLevelType w:val="hybridMultilevel"/>
    <w:tmpl w:val="8542A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AD368A"/>
    <w:multiLevelType w:val="hybridMultilevel"/>
    <w:tmpl w:val="85407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3D36C5"/>
    <w:multiLevelType w:val="hybridMultilevel"/>
    <w:tmpl w:val="3DE4B44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C343BA8"/>
    <w:multiLevelType w:val="hybridMultilevel"/>
    <w:tmpl w:val="F1CCB80E"/>
    <w:lvl w:ilvl="0" w:tplc="08090001">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38" w15:restartNumberingAfterBreak="0">
    <w:nsid w:val="7D946020"/>
    <w:multiLevelType w:val="hybridMultilevel"/>
    <w:tmpl w:val="017C545A"/>
    <w:lvl w:ilvl="0" w:tplc="08090001">
      <w:start w:val="1"/>
      <w:numFmt w:val="bullet"/>
      <w:lvlText w:val=""/>
      <w:lvlJc w:val="left"/>
      <w:pPr>
        <w:ind w:left="1138" w:hanging="360"/>
      </w:pPr>
      <w:rPr>
        <w:rFonts w:ascii="Symbol" w:hAnsi="Symbol" w:hint="default"/>
      </w:rPr>
    </w:lvl>
    <w:lvl w:ilvl="1" w:tplc="08090003" w:tentative="1">
      <w:start w:val="1"/>
      <w:numFmt w:val="bullet"/>
      <w:lvlText w:val="o"/>
      <w:lvlJc w:val="left"/>
      <w:pPr>
        <w:ind w:left="1858" w:hanging="360"/>
      </w:pPr>
      <w:rPr>
        <w:rFonts w:ascii="Courier New" w:hAnsi="Courier New" w:cs="Courier New" w:hint="default"/>
      </w:rPr>
    </w:lvl>
    <w:lvl w:ilvl="2" w:tplc="08090005" w:tentative="1">
      <w:start w:val="1"/>
      <w:numFmt w:val="bullet"/>
      <w:lvlText w:val=""/>
      <w:lvlJc w:val="left"/>
      <w:pPr>
        <w:ind w:left="2578" w:hanging="360"/>
      </w:pPr>
      <w:rPr>
        <w:rFonts w:ascii="Wingdings" w:hAnsi="Wingdings" w:hint="default"/>
      </w:rPr>
    </w:lvl>
    <w:lvl w:ilvl="3" w:tplc="08090001" w:tentative="1">
      <w:start w:val="1"/>
      <w:numFmt w:val="bullet"/>
      <w:lvlText w:val=""/>
      <w:lvlJc w:val="left"/>
      <w:pPr>
        <w:ind w:left="3298" w:hanging="360"/>
      </w:pPr>
      <w:rPr>
        <w:rFonts w:ascii="Symbol" w:hAnsi="Symbol" w:hint="default"/>
      </w:rPr>
    </w:lvl>
    <w:lvl w:ilvl="4" w:tplc="08090003" w:tentative="1">
      <w:start w:val="1"/>
      <w:numFmt w:val="bullet"/>
      <w:lvlText w:val="o"/>
      <w:lvlJc w:val="left"/>
      <w:pPr>
        <w:ind w:left="4018" w:hanging="360"/>
      </w:pPr>
      <w:rPr>
        <w:rFonts w:ascii="Courier New" w:hAnsi="Courier New" w:cs="Courier New" w:hint="default"/>
      </w:rPr>
    </w:lvl>
    <w:lvl w:ilvl="5" w:tplc="08090005" w:tentative="1">
      <w:start w:val="1"/>
      <w:numFmt w:val="bullet"/>
      <w:lvlText w:val=""/>
      <w:lvlJc w:val="left"/>
      <w:pPr>
        <w:ind w:left="4738" w:hanging="360"/>
      </w:pPr>
      <w:rPr>
        <w:rFonts w:ascii="Wingdings" w:hAnsi="Wingdings" w:hint="default"/>
      </w:rPr>
    </w:lvl>
    <w:lvl w:ilvl="6" w:tplc="08090001" w:tentative="1">
      <w:start w:val="1"/>
      <w:numFmt w:val="bullet"/>
      <w:lvlText w:val=""/>
      <w:lvlJc w:val="left"/>
      <w:pPr>
        <w:ind w:left="5458" w:hanging="360"/>
      </w:pPr>
      <w:rPr>
        <w:rFonts w:ascii="Symbol" w:hAnsi="Symbol" w:hint="default"/>
      </w:rPr>
    </w:lvl>
    <w:lvl w:ilvl="7" w:tplc="08090003" w:tentative="1">
      <w:start w:val="1"/>
      <w:numFmt w:val="bullet"/>
      <w:lvlText w:val="o"/>
      <w:lvlJc w:val="left"/>
      <w:pPr>
        <w:ind w:left="6178" w:hanging="360"/>
      </w:pPr>
      <w:rPr>
        <w:rFonts w:ascii="Courier New" w:hAnsi="Courier New" w:cs="Courier New" w:hint="default"/>
      </w:rPr>
    </w:lvl>
    <w:lvl w:ilvl="8" w:tplc="08090005" w:tentative="1">
      <w:start w:val="1"/>
      <w:numFmt w:val="bullet"/>
      <w:lvlText w:val=""/>
      <w:lvlJc w:val="left"/>
      <w:pPr>
        <w:ind w:left="6898" w:hanging="360"/>
      </w:pPr>
      <w:rPr>
        <w:rFonts w:ascii="Wingdings" w:hAnsi="Wingdings" w:hint="default"/>
      </w:rPr>
    </w:lvl>
  </w:abstractNum>
  <w:num w:numId="1">
    <w:abstractNumId w:val="30"/>
  </w:num>
  <w:num w:numId="2">
    <w:abstractNumId w:val="12"/>
  </w:num>
  <w:num w:numId="3">
    <w:abstractNumId w:val="25"/>
  </w:num>
  <w:num w:numId="4">
    <w:abstractNumId w:val="35"/>
  </w:num>
  <w:num w:numId="5">
    <w:abstractNumId w:val="10"/>
  </w:num>
  <w:num w:numId="6">
    <w:abstractNumId w:val="24"/>
  </w:num>
  <w:num w:numId="7">
    <w:abstractNumId w:val="20"/>
  </w:num>
  <w:num w:numId="8">
    <w:abstractNumId w:val="17"/>
  </w:num>
  <w:num w:numId="9">
    <w:abstractNumId w:val="5"/>
  </w:num>
  <w:num w:numId="10">
    <w:abstractNumId w:val="11"/>
  </w:num>
  <w:num w:numId="11">
    <w:abstractNumId w:val="18"/>
  </w:num>
  <w:num w:numId="12">
    <w:abstractNumId w:val="36"/>
  </w:num>
  <w:num w:numId="13">
    <w:abstractNumId w:val="26"/>
  </w:num>
  <w:num w:numId="14">
    <w:abstractNumId w:val="4"/>
  </w:num>
  <w:num w:numId="15">
    <w:abstractNumId w:val="8"/>
  </w:num>
  <w:num w:numId="16">
    <w:abstractNumId w:val="19"/>
  </w:num>
  <w:num w:numId="17">
    <w:abstractNumId w:val="7"/>
  </w:num>
  <w:num w:numId="18">
    <w:abstractNumId w:val="3"/>
  </w:num>
  <w:num w:numId="19">
    <w:abstractNumId w:val="6"/>
  </w:num>
  <w:num w:numId="20">
    <w:abstractNumId w:val="33"/>
  </w:num>
  <w:num w:numId="21">
    <w:abstractNumId w:val="38"/>
  </w:num>
  <w:num w:numId="22">
    <w:abstractNumId w:val="37"/>
  </w:num>
  <w:num w:numId="23">
    <w:abstractNumId w:val="23"/>
  </w:num>
  <w:num w:numId="24">
    <w:abstractNumId w:val="34"/>
  </w:num>
  <w:num w:numId="25">
    <w:abstractNumId w:val="28"/>
  </w:num>
  <w:num w:numId="26">
    <w:abstractNumId w:val="22"/>
  </w:num>
  <w:num w:numId="27">
    <w:abstractNumId w:val="14"/>
  </w:num>
  <w:num w:numId="28">
    <w:abstractNumId w:val="15"/>
  </w:num>
  <w:num w:numId="29">
    <w:abstractNumId w:val="1"/>
  </w:num>
  <w:num w:numId="30">
    <w:abstractNumId w:val="16"/>
  </w:num>
  <w:num w:numId="31">
    <w:abstractNumId w:val="29"/>
  </w:num>
  <w:num w:numId="32">
    <w:abstractNumId w:val="32"/>
  </w:num>
  <w:num w:numId="33">
    <w:abstractNumId w:val="21"/>
  </w:num>
  <w:num w:numId="34">
    <w:abstractNumId w:val="9"/>
  </w:num>
  <w:num w:numId="35">
    <w:abstractNumId w:val="13"/>
  </w:num>
  <w:num w:numId="36">
    <w:abstractNumId w:val="27"/>
  </w:num>
  <w:num w:numId="37">
    <w:abstractNumId w:val="2"/>
  </w:num>
  <w:num w:numId="38">
    <w:abstractNumId w:val="31"/>
  </w:num>
  <w:num w:numId="39">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0F0"/>
    <w:rsid w:val="0000444A"/>
    <w:rsid w:val="00004A0F"/>
    <w:rsid w:val="00021AA0"/>
    <w:rsid w:val="00021ABC"/>
    <w:rsid w:val="00026774"/>
    <w:rsid w:val="000413B1"/>
    <w:rsid w:val="0004428C"/>
    <w:rsid w:val="0006520F"/>
    <w:rsid w:val="00093CB5"/>
    <w:rsid w:val="000A36DE"/>
    <w:rsid w:val="000A5D17"/>
    <w:rsid w:val="000B0FB8"/>
    <w:rsid w:val="000B1249"/>
    <w:rsid w:val="000B6AE8"/>
    <w:rsid w:val="000C1CAB"/>
    <w:rsid w:val="000C24FB"/>
    <w:rsid w:val="000C4FDE"/>
    <w:rsid w:val="000D32CD"/>
    <w:rsid w:val="000E29E7"/>
    <w:rsid w:val="000E410F"/>
    <w:rsid w:val="000E5F79"/>
    <w:rsid w:val="000E6C01"/>
    <w:rsid w:val="000E7BD1"/>
    <w:rsid w:val="000F3D46"/>
    <w:rsid w:val="00100564"/>
    <w:rsid w:val="0011419B"/>
    <w:rsid w:val="001148F5"/>
    <w:rsid w:val="00121F16"/>
    <w:rsid w:val="00123FEF"/>
    <w:rsid w:val="00135204"/>
    <w:rsid w:val="00142218"/>
    <w:rsid w:val="00154AA8"/>
    <w:rsid w:val="001565DE"/>
    <w:rsid w:val="00156816"/>
    <w:rsid w:val="00160A1A"/>
    <w:rsid w:val="00176AB4"/>
    <w:rsid w:val="00181145"/>
    <w:rsid w:val="00184C87"/>
    <w:rsid w:val="001877F0"/>
    <w:rsid w:val="001A0807"/>
    <w:rsid w:val="001B0517"/>
    <w:rsid w:val="001B42CD"/>
    <w:rsid w:val="001B4F02"/>
    <w:rsid w:val="001C0375"/>
    <w:rsid w:val="001C2013"/>
    <w:rsid w:val="001C3DC7"/>
    <w:rsid w:val="001C5E08"/>
    <w:rsid w:val="001C5E7E"/>
    <w:rsid w:val="001E02AE"/>
    <w:rsid w:val="001E395B"/>
    <w:rsid w:val="001E6812"/>
    <w:rsid w:val="001F0723"/>
    <w:rsid w:val="001F507D"/>
    <w:rsid w:val="00211C33"/>
    <w:rsid w:val="00212C1E"/>
    <w:rsid w:val="00215B27"/>
    <w:rsid w:val="00221FB4"/>
    <w:rsid w:val="00223521"/>
    <w:rsid w:val="002269A3"/>
    <w:rsid w:val="0022793E"/>
    <w:rsid w:val="00233762"/>
    <w:rsid w:val="00236FE9"/>
    <w:rsid w:val="0023717D"/>
    <w:rsid w:val="00253F57"/>
    <w:rsid w:val="002549AD"/>
    <w:rsid w:val="00257FC7"/>
    <w:rsid w:val="0026263B"/>
    <w:rsid w:val="00271357"/>
    <w:rsid w:val="0027546A"/>
    <w:rsid w:val="00282D07"/>
    <w:rsid w:val="0029528A"/>
    <w:rsid w:val="002A7567"/>
    <w:rsid w:val="002C1DB9"/>
    <w:rsid w:val="002C2B3C"/>
    <w:rsid w:val="002C316A"/>
    <w:rsid w:val="002C50B2"/>
    <w:rsid w:val="002C5928"/>
    <w:rsid w:val="002C7305"/>
    <w:rsid w:val="002D439F"/>
    <w:rsid w:val="002D4C1A"/>
    <w:rsid w:val="002D65FB"/>
    <w:rsid w:val="002E0175"/>
    <w:rsid w:val="002E1D82"/>
    <w:rsid w:val="002E7992"/>
    <w:rsid w:val="002F24C9"/>
    <w:rsid w:val="002F47A3"/>
    <w:rsid w:val="002F735E"/>
    <w:rsid w:val="002F7A48"/>
    <w:rsid w:val="00302C1A"/>
    <w:rsid w:val="00307565"/>
    <w:rsid w:val="00310DB4"/>
    <w:rsid w:val="003148CF"/>
    <w:rsid w:val="00326850"/>
    <w:rsid w:val="00333DE0"/>
    <w:rsid w:val="00335B43"/>
    <w:rsid w:val="00351211"/>
    <w:rsid w:val="00354252"/>
    <w:rsid w:val="00356FB1"/>
    <w:rsid w:val="00356FF2"/>
    <w:rsid w:val="00370CBB"/>
    <w:rsid w:val="0037418E"/>
    <w:rsid w:val="0037541E"/>
    <w:rsid w:val="003922D9"/>
    <w:rsid w:val="00393DAE"/>
    <w:rsid w:val="0039789D"/>
    <w:rsid w:val="003A695F"/>
    <w:rsid w:val="003B331E"/>
    <w:rsid w:val="003C3662"/>
    <w:rsid w:val="003C6EAF"/>
    <w:rsid w:val="003C7E59"/>
    <w:rsid w:val="003D0617"/>
    <w:rsid w:val="003D0CA1"/>
    <w:rsid w:val="003E6C2B"/>
    <w:rsid w:val="00403B82"/>
    <w:rsid w:val="00410E0C"/>
    <w:rsid w:val="00421D6D"/>
    <w:rsid w:val="00424ED2"/>
    <w:rsid w:val="00426A8B"/>
    <w:rsid w:val="00426AC2"/>
    <w:rsid w:val="00426AF5"/>
    <w:rsid w:val="00432520"/>
    <w:rsid w:val="0043400C"/>
    <w:rsid w:val="00451A60"/>
    <w:rsid w:val="00456642"/>
    <w:rsid w:val="00457471"/>
    <w:rsid w:val="0046665F"/>
    <w:rsid w:val="004828FC"/>
    <w:rsid w:val="004846A3"/>
    <w:rsid w:val="004855DA"/>
    <w:rsid w:val="00487690"/>
    <w:rsid w:val="004928CB"/>
    <w:rsid w:val="00493BC6"/>
    <w:rsid w:val="004A5E92"/>
    <w:rsid w:val="004A68AA"/>
    <w:rsid w:val="004C63E5"/>
    <w:rsid w:val="004D3208"/>
    <w:rsid w:val="004D4670"/>
    <w:rsid w:val="005026BF"/>
    <w:rsid w:val="00503313"/>
    <w:rsid w:val="00511EF8"/>
    <w:rsid w:val="005141FA"/>
    <w:rsid w:val="00514D10"/>
    <w:rsid w:val="005241EF"/>
    <w:rsid w:val="00526745"/>
    <w:rsid w:val="005415D2"/>
    <w:rsid w:val="005420BF"/>
    <w:rsid w:val="0056116E"/>
    <w:rsid w:val="00562DF1"/>
    <w:rsid w:val="005678BD"/>
    <w:rsid w:val="005759BC"/>
    <w:rsid w:val="00585E2F"/>
    <w:rsid w:val="005914E3"/>
    <w:rsid w:val="0059267F"/>
    <w:rsid w:val="00593172"/>
    <w:rsid w:val="00597F15"/>
    <w:rsid w:val="005A0855"/>
    <w:rsid w:val="005A266D"/>
    <w:rsid w:val="005D5555"/>
    <w:rsid w:val="005D6E1A"/>
    <w:rsid w:val="005D756A"/>
    <w:rsid w:val="005E20E4"/>
    <w:rsid w:val="005E2154"/>
    <w:rsid w:val="005E4B61"/>
    <w:rsid w:val="005F74A8"/>
    <w:rsid w:val="00602708"/>
    <w:rsid w:val="006151DD"/>
    <w:rsid w:val="00617A3E"/>
    <w:rsid w:val="00622546"/>
    <w:rsid w:val="0062675F"/>
    <w:rsid w:val="00630221"/>
    <w:rsid w:val="0063441D"/>
    <w:rsid w:val="00636FD3"/>
    <w:rsid w:val="006440F0"/>
    <w:rsid w:val="006459EA"/>
    <w:rsid w:val="00652D6F"/>
    <w:rsid w:val="00652FCE"/>
    <w:rsid w:val="0065470D"/>
    <w:rsid w:val="00656CE7"/>
    <w:rsid w:val="006576E4"/>
    <w:rsid w:val="00665618"/>
    <w:rsid w:val="006666F4"/>
    <w:rsid w:val="00674728"/>
    <w:rsid w:val="00692479"/>
    <w:rsid w:val="00692F63"/>
    <w:rsid w:val="00693547"/>
    <w:rsid w:val="00695D1F"/>
    <w:rsid w:val="00696279"/>
    <w:rsid w:val="00696C6B"/>
    <w:rsid w:val="006A4D34"/>
    <w:rsid w:val="006B5EBB"/>
    <w:rsid w:val="006B6219"/>
    <w:rsid w:val="006C45F8"/>
    <w:rsid w:val="006C7163"/>
    <w:rsid w:val="006D1BF2"/>
    <w:rsid w:val="006D516A"/>
    <w:rsid w:val="006D525B"/>
    <w:rsid w:val="006D5DB3"/>
    <w:rsid w:val="006D71E9"/>
    <w:rsid w:val="006F549F"/>
    <w:rsid w:val="006F7023"/>
    <w:rsid w:val="006F7CF0"/>
    <w:rsid w:val="007018AB"/>
    <w:rsid w:val="007037B4"/>
    <w:rsid w:val="00707518"/>
    <w:rsid w:val="00717F5C"/>
    <w:rsid w:val="007228CB"/>
    <w:rsid w:val="00726BD6"/>
    <w:rsid w:val="0073247D"/>
    <w:rsid w:val="00753144"/>
    <w:rsid w:val="00766A73"/>
    <w:rsid w:val="0077292F"/>
    <w:rsid w:val="00775DD6"/>
    <w:rsid w:val="00794594"/>
    <w:rsid w:val="007947D8"/>
    <w:rsid w:val="007A1268"/>
    <w:rsid w:val="007A2615"/>
    <w:rsid w:val="007A7C16"/>
    <w:rsid w:val="007C0AAA"/>
    <w:rsid w:val="007D0A8D"/>
    <w:rsid w:val="007D2C55"/>
    <w:rsid w:val="007E06B3"/>
    <w:rsid w:val="007E0EB5"/>
    <w:rsid w:val="007E72BD"/>
    <w:rsid w:val="007F010A"/>
    <w:rsid w:val="007F3594"/>
    <w:rsid w:val="007F4FE5"/>
    <w:rsid w:val="007F699A"/>
    <w:rsid w:val="008037BC"/>
    <w:rsid w:val="008106AB"/>
    <w:rsid w:val="0081269E"/>
    <w:rsid w:val="00826C70"/>
    <w:rsid w:val="00833480"/>
    <w:rsid w:val="00837882"/>
    <w:rsid w:val="00840DF7"/>
    <w:rsid w:val="00844A24"/>
    <w:rsid w:val="0086161D"/>
    <w:rsid w:val="008658D1"/>
    <w:rsid w:val="008715FB"/>
    <w:rsid w:val="008751BC"/>
    <w:rsid w:val="008876DF"/>
    <w:rsid w:val="0089121B"/>
    <w:rsid w:val="008A07E8"/>
    <w:rsid w:val="008A5D32"/>
    <w:rsid w:val="008A64EE"/>
    <w:rsid w:val="008B64DE"/>
    <w:rsid w:val="008C7062"/>
    <w:rsid w:val="008C7C9D"/>
    <w:rsid w:val="008D0756"/>
    <w:rsid w:val="008D57CF"/>
    <w:rsid w:val="008E2EBE"/>
    <w:rsid w:val="008F0993"/>
    <w:rsid w:val="008F6107"/>
    <w:rsid w:val="00900386"/>
    <w:rsid w:val="00902003"/>
    <w:rsid w:val="0090794D"/>
    <w:rsid w:val="00916B22"/>
    <w:rsid w:val="0092511A"/>
    <w:rsid w:val="009279BD"/>
    <w:rsid w:val="00927A05"/>
    <w:rsid w:val="00930AA1"/>
    <w:rsid w:val="00932CC7"/>
    <w:rsid w:val="009347E6"/>
    <w:rsid w:val="00941595"/>
    <w:rsid w:val="00945C42"/>
    <w:rsid w:val="009502E4"/>
    <w:rsid w:val="00951026"/>
    <w:rsid w:val="00951B6B"/>
    <w:rsid w:val="00952A3B"/>
    <w:rsid w:val="00961FAB"/>
    <w:rsid w:val="00973BBD"/>
    <w:rsid w:val="00984EFE"/>
    <w:rsid w:val="00986B04"/>
    <w:rsid w:val="009A3BE9"/>
    <w:rsid w:val="009A453A"/>
    <w:rsid w:val="009A69DC"/>
    <w:rsid w:val="009B4BC9"/>
    <w:rsid w:val="009C0C98"/>
    <w:rsid w:val="009C1937"/>
    <w:rsid w:val="009C1A3B"/>
    <w:rsid w:val="009C29D0"/>
    <w:rsid w:val="009C689D"/>
    <w:rsid w:val="009D73C9"/>
    <w:rsid w:val="009E3055"/>
    <w:rsid w:val="009E53D9"/>
    <w:rsid w:val="009E580A"/>
    <w:rsid w:val="00A00FDC"/>
    <w:rsid w:val="00A078B2"/>
    <w:rsid w:val="00A112A2"/>
    <w:rsid w:val="00A137A6"/>
    <w:rsid w:val="00A332A5"/>
    <w:rsid w:val="00A373A5"/>
    <w:rsid w:val="00A42EFF"/>
    <w:rsid w:val="00A515E0"/>
    <w:rsid w:val="00A5362C"/>
    <w:rsid w:val="00A66458"/>
    <w:rsid w:val="00A7028A"/>
    <w:rsid w:val="00A712B3"/>
    <w:rsid w:val="00AA2CD7"/>
    <w:rsid w:val="00AA5FE2"/>
    <w:rsid w:val="00AA6A71"/>
    <w:rsid w:val="00AA6AB0"/>
    <w:rsid w:val="00AB3F3F"/>
    <w:rsid w:val="00AB45F2"/>
    <w:rsid w:val="00AC3E3E"/>
    <w:rsid w:val="00AC5CE1"/>
    <w:rsid w:val="00AD6BCE"/>
    <w:rsid w:val="00AE1657"/>
    <w:rsid w:val="00AF3642"/>
    <w:rsid w:val="00B079A9"/>
    <w:rsid w:val="00B15BDF"/>
    <w:rsid w:val="00B15E81"/>
    <w:rsid w:val="00B2127A"/>
    <w:rsid w:val="00B25BFF"/>
    <w:rsid w:val="00B41FA3"/>
    <w:rsid w:val="00B47A69"/>
    <w:rsid w:val="00B548B2"/>
    <w:rsid w:val="00B653B9"/>
    <w:rsid w:val="00B654D7"/>
    <w:rsid w:val="00B667F0"/>
    <w:rsid w:val="00B7000A"/>
    <w:rsid w:val="00B76EA7"/>
    <w:rsid w:val="00B8082B"/>
    <w:rsid w:val="00B9093D"/>
    <w:rsid w:val="00B956B1"/>
    <w:rsid w:val="00BB0315"/>
    <w:rsid w:val="00BB34BF"/>
    <w:rsid w:val="00BB4EB7"/>
    <w:rsid w:val="00BC01BB"/>
    <w:rsid w:val="00BC18C3"/>
    <w:rsid w:val="00BC19DE"/>
    <w:rsid w:val="00BC370B"/>
    <w:rsid w:val="00BC56A7"/>
    <w:rsid w:val="00BD6166"/>
    <w:rsid w:val="00BD7A73"/>
    <w:rsid w:val="00BE5AEE"/>
    <w:rsid w:val="00BF556D"/>
    <w:rsid w:val="00C03125"/>
    <w:rsid w:val="00C04082"/>
    <w:rsid w:val="00C10E0C"/>
    <w:rsid w:val="00C111D0"/>
    <w:rsid w:val="00C17E53"/>
    <w:rsid w:val="00C20346"/>
    <w:rsid w:val="00C2425D"/>
    <w:rsid w:val="00C3719B"/>
    <w:rsid w:val="00C40390"/>
    <w:rsid w:val="00C43BAE"/>
    <w:rsid w:val="00C44697"/>
    <w:rsid w:val="00C45E1C"/>
    <w:rsid w:val="00C6093D"/>
    <w:rsid w:val="00C60F0C"/>
    <w:rsid w:val="00C61880"/>
    <w:rsid w:val="00C77C2B"/>
    <w:rsid w:val="00CC0F88"/>
    <w:rsid w:val="00CC2B0D"/>
    <w:rsid w:val="00CD1019"/>
    <w:rsid w:val="00CE0A3C"/>
    <w:rsid w:val="00CE5E88"/>
    <w:rsid w:val="00CF16CF"/>
    <w:rsid w:val="00CF366B"/>
    <w:rsid w:val="00CF4A95"/>
    <w:rsid w:val="00D222A9"/>
    <w:rsid w:val="00D33179"/>
    <w:rsid w:val="00D34E7D"/>
    <w:rsid w:val="00D35779"/>
    <w:rsid w:val="00D43FF3"/>
    <w:rsid w:val="00D469DF"/>
    <w:rsid w:val="00D51706"/>
    <w:rsid w:val="00D517EF"/>
    <w:rsid w:val="00D529D0"/>
    <w:rsid w:val="00D55E09"/>
    <w:rsid w:val="00D57F4C"/>
    <w:rsid w:val="00D65A04"/>
    <w:rsid w:val="00D70774"/>
    <w:rsid w:val="00D72181"/>
    <w:rsid w:val="00D83CCF"/>
    <w:rsid w:val="00DB3046"/>
    <w:rsid w:val="00DC06AD"/>
    <w:rsid w:val="00DD08FA"/>
    <w:rsid w:val="00DE1A2E"/>
    <w:rsid w:val="00DE260A"/>
    <w:rsid w:val="00DE7D24"/>
    <w:rsid w:val="00DF15E3"/>
    <w:rsid w:val="00E0095A"/>
    <w:rsid w:val="00E07C87"/>
    <w:rsid w:val="00E11234"/>
    <w:rsid w:val="00E132CE"/>
    <w:rsid w:val="00E200E5"/>
    <w:rsid w:val="00E2409B"/>
    <w:rsid w:val="00E41863"/>
    <w:rsid w:val="00E463B4"/>
    <w:rsid w:val="00E56562"/>
    <w:rsid w:val="00E577EC"/>
    <w:rsid w:val="00E7536B"/>
    <w:rsid w:val="00E77EC7"/>
    <w:rsid w:val="00E905EA"/>
    <w:rsid w:val="00E90A22"/>
    <w:rsid w:val="00EA0623"/>
    <w:rsid w:val="00EA350D"/>
    <w:rsid w:val="00EA58FF"/>
    <w:rsid w:val="00EA6CB8"/>
    <w:rsid w:val="00EB00BB"/>
    <w:rsid w:val="00EB4CB5"/>
    <w:rsid w:val="00EB65A8"/>
    <w:rsid w:val="00EC5806"/>
    <w:rsid w:val="00ED152B"/>
    <w:rsid w:val="00EE2243"/>
    <w:rsid w:val="00EE4246"/>
    <w:rsid w:val="00EE6A5C"/>
    <w:rsid w:val="00EF01CE"/>
    <w:rsid w:val="00EF6905"/>
    <w:rsid w:val="00F00B92"/>
    <w:rsid w:val="00F03C40"/>
    <w:rsid w:val="00F122F8"/>
    <w:rsid w:val="00F131A2"/>
    <w:rsid w:val="00F156BF"/>
    <w:rsid w:val="00F263AC"/>
    <w:rsid w:val="00F27358"/>
    <w:rsid w:val="00F2758C"/>
    <w:rsid w:val="00F45D2E"/>
    <w:rsid w:val="00F52DA3"/>
    <w:rsid w:val="00F63004"/>
    <w:rsid w:val="00F64BC9"/>
    <w:rsid w:val="00F65241"/>
    <w:rsid w:val="00F73973"/>
    <w:rsid w:val="00F74553"/>
    <w:rsid w:val="00F7511C"/>
    <w:rsid w:val="00F82747"/>
    <w:rsid w:val="00F8421A"/>
    <w:rsid w:val="00F860FC"/>
    <w:rsid w:val="00F86612"/>
    <w:rsid w:val="00F91BDB"/>
    <w:rsid w:val="00FA3F65"/>
    <w:rsid w:val="00FA456F"/>
    <w:rsid w:val="00FA5B1B"/>
    <w:rsid w:val="00FB7BA3"/>
    <w:rsid w:val="00FC033E"/>
    <w:rsid w:val="00FC0405"/>
    <w:rsid w:val="00FD1A0F"/>
    <w:rsid w:val="00FE557A"/>
    <w:rsid w:val="00FE79B0"/>
    <w:rsid w:val="00FF1ED1"/>
    <w:rsid w:val="00FF4B45"/>
    <w:rsid w:val="00FF5710"/>
    <w:rsid w:val="00FF66E6"/>
    <w:rsid w:val="00FF7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DEC1E"/>
  <w15:docId w15:val="{DC6C3F56-8CF4-458F-A528-B26BD4896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6E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0F0"/>
    <w:pPr>
      <w:tabs>
        <w:tab w:val="center" w:pos="4513"/>
        <w:tab w:val="right" w:pos="9026"/>
      </w:tabs>
    </w:pPr>
  </w:style>
  <w:style w:type="character" w:customStyle="1" w:styleId="HeaderChar">
    <w:name w:val="Header Char"/>
    <w:basedOn w:val="DefaultParagraphFont"/>
    <w:link w:val="Header"/>
    <w:uiPriority w:val="99"/>
    <w:rsid w:val="006440F0"/>
  </w:style>
  <w:style w:type="paragraph" w:styleId="Footer">
    <w:name w:val="footer"/>
    <w:basedOn w:val="Normal"/>
    <w:link w:val="FooterChar"/>
    <w:uiPriority w:val="99"/>
    <w:unhideWhenUsed/>
    <w:rsid w:val="006440F0"/>
    <w:pPr>
      <w:tabs>
        <w:tab w:val="center" w:pos="4513"/>
        <w:tab w:val="right" w:pos="9026"/>
      </w:tabs>
    </w:pPr>
  </w:style>
  <w:style w:type="character" w:customStyle="1" w:styleId="FooterChar">
    <w:name w:val="Footer Char"/>
    <w:basedOn w:val="DefaultParagraphFont"/>
    <w:link w:val="Footer"/>
    <w:uiPriority w:val="99"/>
    <w:rsid w:val="006440F0"/>
  </w:style>
  <w:style w:type="table" w:styleId="TableGrid">
    <w:name w:val="Table Grid"/>
    <w:basedOn w:val="TableNormal"/>
    <w:uiPriority w:val="59"/>
    <w:rsid w:val="00644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74728"/>
    <w:pPr>
      <w:ind w:left="720"/>
      <w:contextualSpacing/>
    </w:pPr>
  </w:style>
  <w:style w:type="character" w:customStyle="1" w:styleId="ListParagraphChar">
    <w:name w:val="List Paragraph Char"/>
    <w:link w:val="ListParagraph"/>
    <w:uiPriority w:val="34"/>
    <w:rsid w:val="006F7CF0"/>
    <w:rPr>
      <w:rFonts w:ascii="Arial" w:hAnsi="Arial"/>
      <w:sz w:val="24"/>
    </w:rPr>
  </w:style>
  <w:style w:type="paragraph" w:styleId="BalloonText">
    <w:name w:val="Balloon Text"/>
    <w:basedOn w:val="Normal"/>
    <w:link w:val="BalloonTextChar"/>
    <w:uiPriority w:val="99"/>
    <w:semiHidden/>
    <w:unhideWhenUsed/>
    <w:rsid w:val="00AC5CE1"/>
    <w:rPr>
      <w:rFonts w:ascii="Tahoma" w:hAnsi="Tahoma" w:cs="Tahoma"/>
      <w:sz w:val="16"/>
      <w:szCs w:val="16"/>
    </w:rPr>
  </w:style>
  <w:style w:type="character" w:customStyle="1" w:styleId="BalloonTextChar">
    <w:name w:val="Balloon Text Char"/>
    <w:basedOn w:val="DefaultParagraphFont"/>
    <w:link w:val="BalloonText"/>
    <w:uiPriority w:val="99"/>
    <w:semiHidden/>
    <w:rsid w:val="00AC5C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89906">
      <w:bodyDiv w:val="1"/>
      <w:marLeft w:val="0"/>
      <w:marRight w:val="0"/>
      <w:marTop w:val="0"/>
      <w:marBottom w:val="0"/>
      <w:divBdr>
        <w:top w:val="none" w:sz="0" w:space="0" w:color="auto"/>
        <w:left w:val="none" w:sz="0" w:space="0" w:color="auto"/>
        <w:bottom w:val="none" w:sz="0" w:space="0" w:color="auto"/>
        <w:right w:val="none" w:sz="0" w:space="0" w:color="auto"/>
      </w:divBdr>
      <w:divsChild>
        <w:div w:id="917640365">
          <w:marLeft w:val="0"/>
          <w:marRight w:val="0"/>
          <w:marTop w:val="0"/>
          <w:marBottom w:val="0"/>
          <w:divBdr>
            <w:top w:val="none" w:sz="0" w:space="0" w:color="auto"/>
            <w:left w:val="none" w:sz="0" w:space="0" w:color="auto"/>
            <w:bottom w:val="none" w:sz="0" w:space="0" w:color="auto"/>
            <w:right w:val="none" w:sz="0" w:space="0" w:color="auto"/>
          </w:divBdr>
        </w:div>
        <w:div w:id="907887498">
          <w:marLeft w:val="0"/>
          <w:marRight w:val="0"/>
          <w:marTop w:val="0"/>
          <w:marBottom w:val="0"/>
          <w:divBdr>
            <w:top w:val="none" w:sz="0" w:space="0" w:color="auto"/>
            <w:left w:val="none" w:sz="0" w:space="0" w:color="auto"/>
            <w:bottom w:val="none" w:sz="0" w:space="0" w:color="auto"/>
            <w:right w:val="none" w:sz="0" w:space="0" w:color="auto"/>
          </w:divBdr>
        </w:div>
        <w:div w:id="534317127">
          <w:marLeft w:val="0"/>
          <w:marRight w:val="0"/>
          <w:marTop w:val="0"/>
          <w:marBottom w:val="0"/>
          <w:divBdr>
            <w:top w:val="none" w:sz="0" w:space="0" w:color="auto"/>
            <w:left w:val="none" w:sz="0" w:space="0" w:color="auto"/>
            <w:bottom w:val="none" w:sz="0" w:space="0" w:color="auto"/>
            <w:right w:val="none" w:sz="0" w:space="0" w:color="auto"/>
          </w:divBdr>
        </w:div>
        <w:div w:id="565459050">
          <w:marLeft w:val="0"/>
          <w:marRight w:val="0"/>
          <w:marTop w:val="0"/>
          <w:marBottom w:val="0"/>
          <w:divBdr>
            <w:top w:val="none" w:sz="0" w:space="0" w:color="auto"/>
            <w:left w:val="none" w:sz="0" w:space="0" w:color="auto"/>
            <w:bottom w:val="none" w:sz="0" w:space="0" w:color="auto"/>
            <w:right w:val="none" w:sz="0" w:space="0" w:color="auto"/>
          </w:divBdr>
        </w:div>
        <w:div w:id="1126046131">
          <w:marLeft w:val="0"/>
          <w:marRight w:val="0"/>
          <w:marTop w:val="0"/>
          <w:marBottom w:val="0"/>
          <w:divBdr>
            <w:top w:val="none" w:sz="0" w:space="0" w:color="auto"/>
            <w:left w:val="none" w:sz="0" w:space="0" w:color="auto"/>
            <w:bottom w:val="none" w:sz="0" w:space="0" w:color="auto"/>
            <w:right w:val="none" w:sz="0" w:space="0" w:color="auto"/>
          </w:divBdr>
        </w:div>
        <w:div w:id="1686439133">
          <w:marLeft w:val="0"/>
          <w:marRight w:val="0"/>
          <w:marTop w:val="0"/>
          <w:marBottom w:val="0"/>
          <w:divBdr>
            <w:top w:val="none" w:sz="0" w:space="0" w:color="auto"/>
            <w:left w:val="none" w:sz="0" w:space="0" w:color="auto"/>
            <w:bottom w:val="none" w:sz="0" w:space="0" w:color="auto"/>
            <w:right w:val="none" w:sz="0" w:space="0" w:color="auto"/>
          </w:divBdr>
        </w:div>
        <w:div w:id="147550816">
          <w:marLeft w:val="0"/>
          <w:marRight w:val="0"/>
          <w:marTop w:val="0"/>
          <w:marBottom w:val="0"/>
          <w:divBdr>
            <w:top w:val="none" w:sz="0" w:space="0" w:color="auto"/>
            <w:left w:val="none" w:sz="0" w:space="0" w:color="auto"/>
            <w:bottom w:val="none" w:sz="0" w:space="0" w:color="auto"/>
            <w:right w:val="none" w:sz="0" w:space="0" w:color="auto"/>
          </w:divBdr>
        </w:div>
        <w:div w:id="6716437">
          <w:marLeft w:val="0"/>
          <w:marRight w:val="0"/>
          <w:marTop w:val="0"/>
          <w:marBottom w:val="0"/>
          <w:divBdr>
            <w:top w:val="none" w:sz="0" w:space="0" w:color="auto"/>
            <w:left w:val="none" w:sz="0" w:space="0" w:color="auto"/>
            <w:bottom w:val="none" w:sz="0" w:space="0" w:color="auto"/>
            <w:right w:val="none" w:sz="0" w:space="0" w:color="auto"/>
          </w:divBdr>
        </w:div>
        <w:div w:id="1559128574">
          <w:marLeft w:val="0"/>
          <w:marRight w:val="0"/>
          <w:marTop w:val="0"/>
          <w:marBottom w:val="0"/>
          <w:divBdr>
            <w:top w:val="none" w:sz="0" w:space="0" w:color="auto"/>
            <w:left w:val="none" w:sz="0" w:space="0" w:color="auto"/>
            <w:bottom w:val="none" w:sz="0" w:space="0" w:color="auto"/>
            <w:right w:val="none" w:sz="0" w:space="0" w:color="auto"/>
          </w:divBdr>
        </w:div>
        <w:div w:id="1580826224">
          <w:marLeft w:val="0"/>
          <w:marRight w:val="0"/>
          <w:marTop w:val="0"/>
          <w:marBottom w:val="0"/>
          <w:divBdr>
            <w:top w:val="none" w:sz="0" w:space="0" w:color="auto"/>
            <w:left w:val="none" w:sz="0" w:space="0" w:color="auto"/>
            <w:bottom w:val="none" w:sz="0" w:space="0" w:color="auto"/>
            <w:right w:val="none" w:sz="0" w:space="0" w:color="auto"/>
          </w:divBdr>
        </w:div>
        <w:div w:id="935987256">
          <w:marLeft w:val="0"/>
          <w:marRight w:val="0"/>
          <w:marTop w:val="0"/>
          <w:marBottom w:val="0"/>
          <w:divBdr>
            <w:top w:val="none" w:sz="0" w:space="0" w:color="auto"/>
            <w:left w:val="none" w:sz="0" w:space="0" w:color="auto"/>
            <w:bottom w:val="none" w:sz="0" w:space="0" w:color="auto"/>
            <w:right w:val="none" w:sz="0" w:space="0" w:color="auto"/>
          </w:divBdr>
        </w:div>
        <w:div w:id="1134786957">
          <w:marLeft w:val="0"/>
          <w:marRight w:val="0"/>
          <w:marTop w:val="0"/>
          <w:marBottom w:val="0"/>
          <w:divBdr>
            <w:top w:val="none" w:sz="0" w:space="0" w:color="auto"/>
            <w:left w:val="none" w:sz="0" w:space="0" w:color="auto"/>
            <w:bottom w:val="none" w:sz="0" w:space="0" w:color="auto"/>
            <w:right w:val="none" w:sz="0" w:space="0" w:color="auto"/>
          </w:divBdr>
        </w:div>
        <w:div w:id="1352024475">
          <w:marLeft w:val="0"/>
          <w:marRight w:val="0"/>
          <w:marTop w:val="0"/>
          <w:marBottom w:val="0"/>
          <w:divBdr>
            <w:top w:val="none" w:sz="0" w:space="0" w:color="auto"/>
            <w:left w:val="none" w:sz="0" w:space="0" w:color="auto"/>
            <w:bottom w:val="none" w:sz="0" w:space="0" w:color="auto"/>
            <w:right w:val="none" w:sz="0" w:space="0" w:color="auto"/>
          </w:divBdr>
        </w:div>
        <w:div w:id="2013098542">
          <w:marLeft w:val="0"/>
          <w:marRight w:val="0"/>
          <w:marTop w:val="0"/>
          <w:marBottom w:val="0"/>
          <w:divBdr>
            <w:top w:val="none" w:sz="0" w:space="0" w:color="auto"/>
            <w:left w:val="none" w:sz="0" w:space="0" w:color="auto"/>
            <w:bottom w:val="none" w:sz="0" w:space="0" w:color="auto"/>
            <w:right w:val="none" w:sz="0" w:space="0" w:color="auto"/>
          </w:divBdr>
        </w:div>
        <w:div w:id="1979728530">
          <w:marLeft w:val="0"/>
          <w:marRight w:val="0"/>
          <w:marTop w:val="0"/>
          <w:marBottom w:val="0"/>
          <w:divBdr>
            <w:top w:val="none" w:sz="0" w:space="0" w:color="auto"/>
            <w:left w:val="none" w:sz="0" w:space="0" w:color="auto"/>
            <w:bottom w:val="none" w:sz="0" w:space="0" w:color="auto"/>
            <w:right w:val="none" w:sz="0" w:space="0" w:color="auto"/>
          </w:divBdr>
        </w:div>
        <w:div w:id="163253549">
          <w:marLeft w:val="0"/>
          <w:marRight w:val="0"/>
          <w:marTop w:val="0"/>
          <w:marBottom w:val="0"/>
          <w:divBdr>
            <w:top w:val="none" w:sz="0" w:space="0" w:color="auto"/>
            <w:left w:val="none" w:sz="0" w:space="0" w:color="auto"/>
            <w:bottom w:val="none" w:sz="0" w:space="0" w:color="auto"/>
            <w:right w:val="none" w:sz="0" w:space="0" w:color="auto"/>
          </w:divBdr>
        </w:div>
        <w:div w:id="2002538773">
          <w:marLeft w:val="0"/>
          <w:marRight w:val="0"/>
          <w:marTop w:val="0"/>
          <w:marBottom w:val="0"/>
          <w:divBdr>
            <w:top w:val="none" w:sz="0" w:space="0" w:color="auto"/>
            <w:left w:val="none" w:sz="0" w:space="0" w:color="auto"/>
            <w:bottom w:val="none" w:sz="0" w:space="0" w:color="auto"/>
            <w:right w:val="none" w:sz="0" w:space="0" w:color="auto"/>
          </w:divBdr>
        </w:div>
        <w:div w:id="908197916">
          <w:marLeft w:val="0"/>
          <w:marRight w:val="0"/>
          <w:marTop w:val="0"/>
          <w:marBottom w:val="0"/>
          <w:divBdr>
            <w:top w:val="none" w:sz="0" w:space="0" w:color="auto"/>
            <w:left w:val="none" w:sz="0" w:space="0" w:color="auto"/>
            <w:bottom w:val="none" w:sz="0" w:space="0" w:color="auto"/>
            <w:right w:val="none" w:sz="0" w:space="0" w:color="auto"/>
          </w:divBdr>
        </w:div>
        <w:div w:id="946539803">
          <w:marLeft w:val="0"/>
          <w:marRight w:val="0"/>
          <w:marTop w:val="0"/>
          <w:marBottom w:val="0"/>
          <w:divBdr>
            <w:top w:val="none" w:sz="0" w:space="0" w:color="auto"/>
            <w:left w:val="none" w:sz="0" w:space="0" w:color="auto"/>
            <w:bottom w:val="none" w:sz="0" w:space="0" w:color="auto"/>
            <w:right w:val="none" w:sz="0" w:space="0" w:color="auto"/>
          </w:divBdr>
        </w:div>
        <w:div w:id="1119683225">
          <w:marLeft w:val="0"/>
          <w:marRight w:val="0"/>
          <w:marTop w:val="0"/>
          <w:marBottom w:val="0"/>
          <w:divBdr>
            <w:top w:val="none" w:sz="0" w:space="0" w:color="auto"/>
            <w:left w:val="none" w:sz="0" w:space="0" w:color="auto"/>
            <w:bottom w:val="none" w:sz="0" w:space="0" w:color="auto"/>
            <w:right w:val="none" w:sz="0" w:space="0" w:color="auto"/>
          </w:divBdr>
        </w:div>
        <w:div w:id="601961426">
          <w:marLeft w:val="0"/>
          <w:marRight w:val="0"/>
          <w:marTop w:val="0"/>
          <w:marBottom w:val="0"/>
          <w:divBdr>
            <w:top w:val="none" w:sz="0" w:space="0" w:color="auto"/>
            <w:left w:val="none" w:sz="0" w:space="0" w:color="auto"/>
            <w:bottom w:val="none" w:sz="0" w:space="0" w:color="auto"/>
            <w:right w:val="none" w:sz="0" w:space="0" w:color="auto"/>
          </w:divBdr>
        </w:div>
        <w:div w:id="270087872">
          <w:marLeft w:val="0"/>
          <w:marRight w:val="0"/>
          <w:marTop w:val="0"/>
          <w:marBottom w:val="0"/>
          <w:divBdr>
            <w:top w:val="none" w:sz="0" w:space="0" w:color="auto"/>
            <w:left w:val="none" w:sz="0" w:space="0" w:color="auto"/>
            <w:bottom w:val="none" w:sz="0" w:space="0" w:color="auto"/>
            <w:right w:val="none" w:sz="0" w:space="0" w:color="auto"/>
          </w:divBdr>
        </w:div>
        <w:div w:id="127826395">
          <w:marLeft w:val="0"/>
          <w:marRight w:val="0"/>
          <w:marTop w:val="0"/>
          <w:marBottom w:val="0"/>
          <w:divBdr>
            <w:top w:val="none" w:sz="0" w:space="0" w:color="auto"/>
            <w:left w:val="none" w:sz="0" w:space="0" w:color="auto"/>
            <w:bottom w:val="none" w:sz="0" w:space="0" w:color="auto"/>
            <w:right w:val="none" w:sz="0" w:space="0" w:color="auto"/>
          </w:divBdr>
        </w:div>
        <w:div w:id="2080597124">
          <w:marLeft w:val="0"/>
          <w:marRight w:val="0"/>
          <w:marTop w:val="0"/>
          <w:marBottom w:val="0"/>
          <w:divBdr>
            <w:top w:val="none" w:sz="0" w:space="0" w:color="auto"/>
            <w:left w:val="none" w:sz="0" w:space="0" w:color="auto"/>
            <w:bottom w:val="none" w:sz="0" w:space="0" w:color="auto"/>
            <w:right w:val="none" w:sz="0" w:space="0" w:color="auto"/>
          </w:divBdr>
        </w:div>
        <w:div w:id="1173686532">
          <w:marLeft w:val="0"/>
          <w:marRight w:val="0"/>
          <w:marTop w:val="0"/>
          <w:marBottom w:val="0"/>
          <w:divBdr>
            <w:top w:val="none" w:sz="0" w:space="0" w:color="auto"/>
            <w:left w:val="none" w:sz="0" w:space="0" w:color="auto"/>
            <w:bottom w:val="none" w:sz="0" w:space="0" w:color="auto"/>
            <w:right w:val="none" w:sz="0" w:space="0" w:color="auto"/>
          </w:divBdr>
        </w:div>
        <w:div w:id="1584686500">
          <w:marLeft w:val="0"/>
          <w:marRight w:val="0"/>
          <w:marTop w:val="0"/>
          <w:marBottom w:val="0"/>
          <w:divBdr>
            <w:top w:val="none" w:sz="0" w:space="0" w:color="auto"/>
            <w:left w:val="none" w:sz="0" w:space="0" w:color="auto"/>
            <w:bottom w:val="none" w:sz="0" w:space="0" w:color="auto"/>
            <w:right w:val="none" w:sz="0" w:space="0" w:color="auto"/>
          </w:divBdr>
        </w:div>
        <w:div w:id="1855873343">
          <w:marLeft w:val="0"/>
          <w:marRight w:val="0"/>
          <w:marTop w:val="0"/>
          <w:marBottom w:val="0"/>
          <w:divBdr>
            <w:top w:val="none" w:sz="0" w:space="0" w:color="auto"/>
            <w:left w:val="none" w:sz="0" w:space="0" w:color="auto"/>
            <w:bottom w:val="none" w:sz="0" w:space="0" w:color="auto"/>
            <w:right w:val="none" w:sz="0" w:space="0" w:color="auto"/>
          </w:divBdr>
        </w:div>
        <w:div w:id="1483159364">
          <w:marLeft w:val="0"/>
          <w:marRight w:val="0"/>
          <w:marTop w:val="0"/>
          <w:marBottom w:val="0"/>
          <w:divBdr>
            <w:top w:val="none" w:sz="0" w:space="0" w:color="auto"/>
            <w:left w:val="none" w:sz="0" w:space="0" w:color="auto"/>
            <w:bottom w:val="none" w:sz="0" w:space="0" w:color="auto"/>
            <w:right w:val="none" w:sz="0" w:space="0" w:color="auto"/>
          </w:divBdr>
        </w:div>
        <w:div w:id="879439531">
          <w:marLeft w:val="0"/>
          <w:marRight w:val="0"/>
          <w:marTop w:val="0"/>
          <w:marBottom w:val="0"/>
          <w:divBdr>
            <w:top w:val="none" w:sz="0" w:space="0" w:color="auto"/>
            <w:left w:val="none" w:sz="0" w:space="0" w:color="auto"/>
            <w:bottom w:val="none" w:sz="0" w:space="0" w:color="auto"/>
            <w:right w:val="none" w:sz="0" w:space="0" w:color="auto"/>
          </w:divBdr>
        </w:div>
        <w:div w:id="1861120714">
          <w:marLeft w:val="0"/>
          <w:marRight w:val="0"/>
          <w:marTop w:val="0"/>
          <w:marBottom w:val="0"/>
          <w:divBdr>
            <w:top w:val="none" w:sz="0" w:space="0" w:color="auto"/>
            <w:left w:val="none" w:sz="0" w:space="0" w:color="auto"/>
            <w:bottom w:val="none" w:sz="0" w:space="0" w:color="auto"/>
            <w:right w:val="none" w:sz="0" w:space="0" w:color="auto"/>
          </w:divBdr>
        </w:div>
        <w:div w:id="1793937363">
          <w:marLeft w:val="0"/>
          <w:marRight w:val="0"/>
          <w:marTop w:val="0"/>
          <w:marBottom w:val="0"/>
          <w:divBdr>
            <w:top w:val="none" w:sz="0" w:space="0" w:color="auto"/>
            <w:left w:val="none" w:sz="0" w:space="0" w:color="auto"/>
            <w:bottom w:val="none" w:sz="0" w:space="0" w:color="auto"/>
            <w:right w:val="none" w:sz="0" w:space="0" w:color="auto"/>
          </w:divBdr>
        </w:div>
        <w:div w:id="1942179771">
          <w:marLeft w:val="0"/>
          <w:marRight w:val="0"/>
          <w:marTop w:val="0"/>
          <w:marBottom w:val="0"/>
          <w:divBdr>
            <w:top w:val="none" w:sz="0" w:space="0" w:color="auto"/>
            <w:left w:val="none" w:sz="0" w:space="0" w:color="auto"/>
            <w:bottom w:val="none" w:sz="0" w:space="0" w:color="auto"/>
            <w:right w:val="none" w:sz="0" w:space="0" w:color="auto"/>
          </w:divBdr>
        </w:div>
        <w:div w:id="1320159271">
          <w:marLeft w:val="0"/>
          <w:marRight w:val="0"/>
          <w:marTop w:val="0"/>
          <w:marBottom w:val="0"/>
          <w:divBdr>
            <w:top w:val="none" w:sz="0" w:space="0" w:color="auto"/>
            <w:left w:val="none" w:sz="0" w:space="0" w:color="auto"/>
            <w:bottom w:val="none" w:sz="0" w:space="0" w:color="auto"/>
            <w:right w:val="none" w:sz="0" w:space="0" w:color="auto"/>
          </w:divBdr>
        </w:div>
        <w:div w:id="1260454883">
          <w:marLeft w:val="0"/>
          <w:marRight w:val="0"/>
          <w:marTop w:val="0"/>
          <w:marBottom w:val="0"/>
          <w:divBdr>
            <w:top w:val="none" w:sz="0" w:space="0" w:color="auto"/>
            <w:left w:val="none" w:sz="0" w:space="0" w:color="auto"/>
            <w:bottom w:val="none" w:sz="0" w:space="0" w:color="auto"/>
            <w:right w:val="none" w:sz="0" w:space="0" w:color="auto"/>
          </w:divBdr>
        </w:div>
        <w:div w:id="415829920">
          <w:marLeft w:val="0"/>
          <w:marRight w:val="0"/>
          <w:marTop w:val="0"/>
          <w:marBottom w:val="0"/>
          <w:divBdr>
            <w:top w:val="none" w:sz="0" w:space="0" w:color="auto"/>
            <w:left w:val="none" w:sz="0" w:space="0" w:color="auto"/>
            <w:bottom w:val="none" w:sz="0" w:space="0" w:color="auto"/>
            <w:right w:val="none" w:sz="0" w:space="0" w:color="auto"/>
          </w:divBdr>
        </w:div>
        <w:div w:id="1855723615">
          <w:marLeft w:val="0"/>
          <w:marRight w:val="0"/>
          <w:marTop w:val="0"/>
          <w:marBottom w:val="0"/>
          <w:divBdr>
            <w:top w:val="none" w:sz="0" w:space="0" w:color="auto"/>
            <w:left w:val="none" w:sz="0" w:space="0" w:color="auto"/>
            <w:bottom w:val="none" w:sz="0" w:space="0" w:color="auto"/>
            <w:right w:val="none" w:sz="0" w:space="0" w:color="auto"/>
          </w:divBdr>
        </w:div>
      </w:divsChild>
    </w:div>
    <w:div w:id="600528081">
      <w:bodyDiv w:val="1"/>
      <w:marLeft w:val="0"/>
      <w:marRight w:val="0"/>
      <w:marTop w:val="0"/>
      <w:marBottom w:val="0"/>
      <w:divBdr>
        <w:top w:val="none" w:sz="0" w:space="0" w:color="auto"/>
        <w:left w:val="none" w:sz="0" w:space="0" w:color="auto"/>
        <w:bottom w:val="none" w:sz="0" w:space="0" w:color="auto"/>
        <w:right w:val="none" w:sz="0" w:space="0" w:color="auto"/>
      </w:divBdr>
      <w:divsChild>
        <w:div w:id="1333490254">
          <w:marLeft w:val="0"/>
          <w:marRight w:val="0"/>
          <w:marTop w:val="0"/>
          <w:marBottom w:val="0"/>
          <w:divBdr>
            <w:top w:val="none" w:sz="0" w:space="0" w:color="auto"/>
            <w:left w:val="none" w:sz="0" w:space="0" w:color="auto"/>
            <w:bottom w:val="none" w:sz="0" w:space="0" w:color="auto"/>
            <w:right w:val="none" w:sz="0" w:space="0" w:color="auto"/>
          </w:divBdr>
        </w:div>
        <w:div w:id="1321881291">
          <w:marLeft w:val="0"/>
          <w:marRight w:val="0"/>
          <w:marTop w:val="0"/>
          <w:marBottom w:val="0"/>
          <w:divBdr>
            <w:top w:val="none" w:sz="0" w:space="0" w:color="auto"/>
            <w:left w:val="none" w:sz="0" w:space="0" w:color="auto"/>
            <w:bottom w:val="none" w:sz="0" w:space="0" w:color="auto"/>
            <w:right w:val="none" w:sz="0" w:space="0" w:color="auto"/>
          </w:divBdr>
        </w:div>
        <w:div w:id="1875343371">
          <w:marLeft w:val="0"/>
          <w:marRight w:val="0"/>
          <w:marTop w:val="0"/>
          <w:marBottom w:val="0"/>
          <w:divBdr>
            <w:top w:val="none" w:sz="0" w:space="0" w:color="auto"/>
            <w:left w:val="none" w:sz="0" w:space="0" w:color="auto"/>
            <w:bottom w:val="none" w:sz="0" w:space="0" w:color="auto"/>
            <w:right w:val="none" w:sz="0" w:space="0" w:color="auto"/>
          </w:divBdr>
        </w:div>
        <w:div w:id="1571575833">
          <w:marLeft w:val="0"/>
          <w:marRight w:val="0"/>
          <w:marTop w:val="0"/>
          <w:marBottom w:val="0"/>
          <w:divBdr>
            <w:top w:val="none" w:sz="0" w:space="0" w:color="auto"/>
            <w:left w:val="none" w:sz="0" w:space="0" w:color="auto"/>
            <w:bottom w:val="none" w:sz="0" w:space="0" w:color="auto"/>
            <w:right w:val="none" w:sz="0" w:space="0" w:color="auto"/>
          </w:divBdr>
        </w:div>
        <w:div w:id="1529023781">
          <w:marLeft w:val="0"/>
          <w:marRight w:val="0"/>
          <w:marTop w:val="0"/>
          <w:marBottom w:val="0"/>
          <w:divBdr>
            <w:top w:val="none" w:sz="0" w:space="0" w:color="auto"/>
            <w:left w:val="none" w:sz="0" w:space="0" w:color="auto"/>
            <w:bottom w:val="none" w:sz="0" w:space="0" w:color="auto"/>
            <w:right w:val="none" w:sz="0" w:space="0" w:color="auto"/>
          </w:divBdr>
        </w:div>
        <w:div w:id="1558275719">
          <w:marLeft w:val="0"/>
          <w:marRight w:val="0"/>
          <w:marTop w:val="0"/>
          <w:marBottom w:val="0"/>
          <w:divBdr>
            <w:top w:val="none" w:sz="0" w:space="0" w:color="auto"/>
            <w:left w:val="none" w:sz="0" w:space="0" w:color="auto"/>
            <w:bottom w:val="none" w:sz="0" w:space="0" w:color="auto"/>
            <w:right w:val="none" w:sz="0" w:space="0" w:color="auto"/>
          </w:divBdr>
        </w:div>
        <w:div w:id="2091654099">
          <w:marLeft w:val="0"/>
          <w:marRight w:val="0"/>
          <w:marTop w:val="0"/>
          <w:marBottom w:val="0"/>
          <w:divBdr>
            <w:top w:val="none" w:sz="0" w:space="0" w:color="auto"/>
            <w:left w:val="none" w:sz="0" w:space="0" w:color="auto"/>
            <w:bottom w:val="none" w:sz="0" w:space="0" w:color="auto"/>
            <w:right w:val="none" w:sz="0" w:space="0" w:color="auto"/>
          </w:divBdr>
        </w:div>
        <w:div w:id="1934822633">
          <w:marLeft w:val="0"/>
          <w:marRight w:val="0"/>
          <w:marTop w:val="0"/>
          <w:marBottom w:val="0"/>
          <w:divBdr>
            <w:top w:val="none" w:sz="0" w:space="0" w:color="auto"/>
            <w:left w:val="none" w:sz="0" w:space="0" w:color="auto"/>
            <w:bottom w:val="none" w:sz="0" w:space="0" w:color="auto"/>
            <w:right w:val="none" w:sz="0" w:space="0" w:color="auto"/>
          </w:divBdr>
        </w:div>
        <w:div w:id="1538617623">
          <w:marLeft w:val="0"/>
          <w:marRight w:val="0"/>
          <w:marTop w:val="0"/>
          <w:marBottom w:val="0"/>
          <w:divBdr>
            <w:top w:val="none" w:sz="0" w:space="0" w:color="auto"/>
            <w:left w:val="none" w:sz="0" w:space="0" w:color="auto"/>
            <w:bottom w:val="none" w:sz="0" w:space="0" w:color="auto"/>
            <w:right w:val="none" w:sz="0" w:space="0" w:color="auto"/>
          </w:divBdr>
        </w:div>
        <w:div w:id="955403074">
          <w:marLeft w:val="0"/>
          <w:marRight w:val="0"/>
          <w:marTop w:val="0"/>
          <w:marBottom w:val="0"/>
          <w:divBdr>
            <w:top w:val="none" w:sz="0" w:space="0" w:color="auto"/>
            <w:left w:val="none" w:sz="0" w:space="0" w:color="auto"/>
            <w:bottom w:val="none" w:sz="0" w:space="0" w:color="auto"/>
            <w:right w:val="none" w:sz="0" w:space="0" w:color="auto"/>
          </w:divBdr>
        </w:div>
        <w:div w:id="795296480">
          <w:marLeft w:val="0"/>
          <w:marRight w:val="0"/>
          <w:marTop w:val="0"/>
          <w:marBottom w:val="0"/>
          <w:divBdr>
            <w:top w:val="none" w:sz="0" w:space="0" w:color="auto"/>
            <w:left w:val="none" w:sz="0" w:space="0" w:color="auto"/>
            <w:bottom w:val="none" w:sz="0" w:space="0" w:color="auto"/>
            <w:right w:val="none" w:sz="0" w:space="0" w:color="auto"/>
          </w:divBdr>
        </w:div>
      </w:divsChild>
    </w:div>
    <w:div w:id="1513759186">
      <w:bodyDiv w:val="1"/>
      <w:marLeft w:val="0"/>
      <w:marRight w:val="0"/>
      <w:marTop w:val="0"/>
      <w:marBottom w:val="0"/>
      <w:divBdr>
        <w:top w:val="none" w:sz="0" w:space="0" w:color="auto"/>
        <w:left w:val="none" w:sz="0" w:space="0" w:color="auto"/>
        <w:bottom w:val="none" w:sz="0" w:space="0" w:color="auto"/>
        <w:right w:val="none" w:sz="0" w:space="0" w:color="auto"/>
      </w:divBdr>
      <w:divsChild>
        <w:div w:id="621115928">
          <w:marLeft w:val="0"/>
          <w:marRight w:val="0"/>
          <w:marTop w:val="240"/>
          <w:marBottom w:val="240"/>
          <w:divBdr>
            <w:top w:val="none" w:sz="0" w:space="0" w:color="auto"/>
            <w:left w:val="none" w:sz="0" w:space="0" w:color="auto"/>
            <w:bottom w:val="none" w:sz="0" w:space="0" w:color="auto"/>
            <w:right w:val="none" w:sz="0" w:space="0" w:color="auto"/>
          </w:divBdr>
          <w:divsChild>
            <w:div w:id="1383094482">
              <w:marLeft w:val="0"/>
              <w:marRight w:val="0"/>
              <w:marTop w:val="0"/>
              <w:marBottom w:val="0"/>
              <w:divBdr>
                <w:top w:val="none" w:sz="0" w:space="0" w:color="auto"/>
                <w:left w:val="none" w:sz="0" w:space="0" w:color="auto"/>
                <w:bottom w:val="none" w:sz="0" w:space="0" w:color="auto"/>
                <w:right w:val="none" w:sz="0" w:space="0" w:color="auto"/>
              </w:divBdr>
              <w:divsChild>
                <w:div w:id="608314695">
                  <w:marLeft w:val="0"/>
                  <w:marRight w:val="0"/>
                  <w:marTop w:val="0"/>
                  <w:marBottom w:val="0"/>
                  <w:divBdr>
                    <w:top w:val="none" w:sz="0" w:space="0" w:color="auto"/>
                    <w:left w:val="none" w:sz="0" w:space="0" w:color="auto"/>
                    <w:bottom w:val="none" w:sz="0" w:space="0" w:color="auto"/>
                    <w:right w:val="none" w:sz="0" w:space="0" w:color="auto"/>
                  </w:divBdr>
                </w:div>
                <w:div w:id="962731937">
                  <w:marLeft w:val="0"/>
                  <w:marRight w:val="0"/>
                  <w:marTop w:val="0"/>
                  <w:marBottom w:val="0"/>
                  <w:divBdr>
                    <w:top w:val="none" w:sz="0" w:space="0" w:color="auto"/>
                    <w:left w:val="none" w:sz="0" w:space="0" w:color="auto"/>
                    <w:bottom w:val="none" w:sz="0" w:space="0" w:color="auto"/>
                    <w:right w:val="none" w:sz="0" w:space="0" w:color="auto"/>
                  </w:divBdr>
                </w:div>
                <w:div w:id="174883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47108">
          <w:marLeft w:val="0"/>
          <w:marRight w:val="0"/>
          <w:marTop w:val="240"/>
          <w:marBottom w:val="240"/>
          <w:divBdr>
            <w:top w:val="none" w:sz="0" w:space="0" w:color="auto"/>
            <w:left w:val="none" w:sz="0" w:space="0" w:color="auto"/>
            <w:bottom w:val="none" w:sz="0" w:space="0" w:color="auto"/>
            <w:right w:val="none" w:sz="0" w:space="0" w:color="auto"/>
          </w:divBdr>
          <w:divsChild>
            <w:div w:id="910433994">
              <w:marLeft w:val="0"/>
              <w:marRight w:val="0"/>
              <w:marTop w:val="0"/>
              <w:marBottom w:val="0"/>
              <w:divBdr>
                <w:top w:val="none" w:sz="0" w:space="0" w:color="auto"/>
                <w:left w:val="none" w:sz="0" w:space="0" w:color="auto"/>
                <w:bottom w:val="none" w:sz="0" w:space="0" w:color="auto"/>
                <w:right w:val="none" w:sz="0" w:space="0" w:color="auto"/>
              </w:divBdr>
              <w:divsChild>
                <w:div w:id="235089962">
                  <w:marLeft w:val="0"/>
                  <w:marRight w:val="0"/>
                  <w:marTop w:val="0"/>
                  <w:marBottom w:val="0"/>
                  <w:divBdr>
                    <w:top w:val="none" w:sz="0" w:space="0" w:color="auto"/>
                    <w:left w:val="none" w:sz="0" w:space="0" w:color="auto"/>
                    <w:bottom w:val="none" w:sz="0" w:space="0" w:color="auto"/>
                    <w:right w:val="none" w:sz="0" w:space="0" w:color="auto"/>
                  </w:divBdr>
                </w:div>
                <w:div w:id="1671522365">
                  <w:marLeft w:val="0"/>
                  <w:marRight w:val="0"/>
                  <w:marTop w:val="0"/>
                  <w:marBottom w:val="0"/>
                  <w:divBdr>
                    <w:top w:val="none" w:sz="0" w:space="0" w:color="auto"/>
                    <w:left w:val="none" w:sz="0" w:space="0" w:color="auto"/>
                    <w:bottom w:val="none" w:sz="0" w:space="0" w:color="auto"/>
                    <w:right w:val="none" w:sz="0" w:space="0" w:color="auto"/>
                  </w:divBdr>
                </w:div>
                <w:div w:id="235405974">
                  <w:marLeft w:val="0"/>
                  <w:marRight w:val="0"/>
                  <w:marTop w:val="0"/>
                  <w:marBottom w:val="0"/>
                  <w:divBdr>
                    <w:top w:val="none" w:sz="0" w:space="0" w:color="auto"/>
                    <w:left w:val="none" w:sz="0" w:space="0" w:color="auto"/>
                    <w:bottom w:val="none" w:sz="0" w:space="0" w:color="auto"/>
                    <w:right w:val="none" w:sz="0" w:space="0" w:color="auto"/>
                  </w:divBdr>
                </w:div>
                <w:div w:id="705108573">
                  <w:marLeft w:val="0"/>
                  <w:marRight w:val="0"/>
                  <w:marTop w:val="0"/>
                  <w:marBottom w:val="0"/>
                  <w:divBdr>
                    <w:top w:val="none" w:sz="0" w:space="0" w:color="auto"/>
                    <w:left w:val="none" w:sz="0" w:space="0" w:color="auto"/>
                    <w:bottom w:val="none" w:sz="0" w:space="0" w:color="auto"/>
                    <w:right w:val="none" w:sz="0" w:space="0" w:color="auto"/>
                  </w:divBdr>
                </w:div>
                <w:div w:id="2096054434">
                  <w:marLeft w:val="0"/>
                  <w:marRight w:val="0"/>
                  <w:marTop w:val="0"/>
                  <w:marBottom w:val="0"/>
                  <w:divBdr>
                    <w:top w:val="none" w:sz="0" w:space="0" w:color="auto"/>
                    <w:left w:val="none" w:sz="0" w:space="0" w:color="auto"/>
                    <w:bottom w:val="none" w:sz="0" w:space="0" w:color="auto"/>
                    <w:right w:val="none" w:sz="0" w:space="0" w:color="auto"/>
                  </w:divBdr>
                </w:div>
                <w:div w:id="368995914">
                  <w:marLeft w:val="0"/>
                  <w:marRight w:val="0"/>
                  <w:marTop w:val="0"/>
                  <w:marBottom w:val="0"/>
                  <w:divBdr>
                    <w:top w:val="none" w:sz="0" w:space="0" w:color="auto"/>
                    <w:left w:val="none" w:sz="0" w:space="0" w:color="auto"/>
                    <w:bottom w:val="none" w:sz="0" w:space="0" w:color="auto"/>
                    <w:right w:val="none" w:sz="0" w:space="0" w:color="auto"/>
                  </w:divBdr>
                </w:div>
                <w:div w:id="1084717209">
                  <w:marLeft w:val="0"/>
                  <w:marRight w:val="0"/>
                  <w:marTop w:val="0"/>
                  <w:marBottom w:val="0"/>
                  <w:divBdr>
                    <w:top w:val="none" w:sz="0" w:space="0" w:color="auto"/>
                    <w:left w:val="none" w:sz="0" w:space="0" w:color="auto"/>
                    <w:bottom w:val="none" w:sz="0" w:space="0" w:color="auto"/>
                    <w:right w:val="none" w:sz="0" w:space="0" w:color="auto"/>
                  </w:divBdr>
                </w:div>
                <w:div w:id="698942821">
                  <w:marLeft w:val="0"/>
                  <w:marRight w:val="0"/>
                  <w:marTop w:val="0"/>
                  <w:marBottom w:val="0"/>
                  <w:divBdr>
                    <w:top w:val="none" w:sz="0" w:space="0" w:color="auto"/>
                    <w:left w:val="none" w:sz="0" w:space="0" w:color="auto"/>
                    <w:bottom w:val="none" w:sz="0" w:space="0" w:color="auto"/>
                    <w:right w:val="none" w:sz="0" w:space="0" w:color="auto"/>
                  </w:divBdr>
                </w:div>
                <w:div w:id="2050759209">
                  <w:marLeft w:val="0"/>
                  <w:marRight w:val="0"/>
                  <w:marTop w:val="0"/>
                  <w:marBottom w:val="0"/>
                  <w:divBdr>
                    <w:top w:val="none" w:sz="0" w:space="0" w:color="auto"/>
                    <w:left w:val="none" w:sz="0" w:space="0" w:color="auto"/>
                    <w:bottom w:val="none" w:sz="0" w:space="0" w:color="auto"/>
                    <w:right w:val="none" w:sz="0" w:space="0" w:color="auto"/>
                  </w:divBdr>
                </w:div>
                <w:div w:id="570623943">
                  <w:marLeft w:val="0"/>
                  <w:marRight w:val="0"/>
                  <w:marTop w:val="0"/>
                  <w:marBottom w:val="0"/>
                  <w:divBdr>
                    <w:top w:val="none" w:sz="0" w:space="0" w:color="auto"/>
                    <w:left w:val="none" w:sz="0" w:space="0" w:color="auto"/>
                    <w:bottom w:val="none" w:sz="0" w:space="0" w:color="auto"/>
                    <w:right w:val="none" w:sz="0" w:space="0" w:color="auto"/>
                  </w:divBdr>
                </w:div>
                <w:div w:id="1873835501">
                  <w:marLeft w:val="0"/>
                  <w:marRight w:val="0"/>
                  <w:marTop w:val="0"/>
                  <w:marBottom w:val="0"/>
                  <w:divBdr>
                    <w:top w:val="none" w:sz="0" w:space="0" w:color="auto"/>
                    <w:left w:val="none" w:sz="0" w:space="0" w:color="auto"/>
                    <w:bottom w:val="none" w:sz="0" w:space="0" w:color="auto"/>
                    <w:right w:val="none" w:sz="0" w:space="0" w:color="auto"/>
                  </w:divBdr>
                </w:div>
                <w:div w:id="939408625">
                  <w:marLeft w:val="0"/>
                  <w:marRight w:val="0"/>
                  <w:marTop w:val="0"/>
                  <w:marBottom w:val="0"/>
                  <w:divBdr>
                    <w:top w:val="none" w:sz="0" w:space="0" w:color="auto"/>
                    <w:left w:val="none" w:sz="0" w:space="0" w:color="auto"/>
                    <w:bottom w:val="none" w:sz="0" w:space="0" w:color="auto"/>
                    <w:right w:val="none" w:sz="0" w:space="0" w:color="auto"/>
                  </w:divBdr>
                </w:div>
                <w:div w:id="198018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758413">
      <w:bodyDiv w:val="1"/>
      <w:marLeft w:val="0"/>
      <w:marRight w:val="0"/>
      <w:marTop w:val="0"/>
      <w:marBottom w:val="0"/>
      <w:divBdr>
        <w:top w:val="none" w:sz="0" w:space="0" w:color="auto"/>
        <w:left w:val="none" w:sz="0" w:space="0" w:color="auto"/>
        <w:bottom w:val="none" w:sz="0" w:space="0" w:color="auto"/>
        <w:right w:val="none" w:sz="0" w:space="0" w:color="auto"/>
      </w:divBdr>
      <w:divsChild>
        <w:div w:id="2114007372">
          <w:marLeft w:val="0"/>
          <w:marRight w:val="0"/>
          <w:marTop w:val="0"/>
          <w:marBottom w:val="0"/>
          <w:divBdr>
            <w:top w:val="none" w:sz="0" w:space="0" w:color="auto"/>
            <w:left w:val="none" w:sz="0" w:space="0" w:color="auto"/>
            <w:bottom w:val="none" w:sz="0" w:space="0" w:color="auto"/>
            <w:right w:val="none" w:sz="0" w:space="0" w:color="auto"/>
          </w:divBdr>
        </w:div>
        <w:div w:id="1316564832">
          <w:marLeft w:val="0"/>
          <w:marRight w:val="0"/>
          <w:marTop w:val="0"/>
          <w:marBottom w:val="0"/>
          <w:divBdr>
            <w:top w:val="none" w:sz="0" w:space="0" w:color="auto"/>
            <w:left w:val="none" w:sz="0" w:space="0" w:color="auto"/>
            <w:bottom w:val="none" w:sz="0" w:space="0" w:color="auto"/>
            <w:right w:val="none" w:sz="0" w:space="0" w:color="auto"/>
          </w:divBdr>
        </w:div>
        <w:div w:id="361170081">
          <w:marLeft w:val="0"/>
          <w:marRight w:val="0"/>
          <w:marTop w:val="0"/>
          <w:marBottom w:val="0"/>
          <w:divBdr>
            <w:top w:val="none" w:sz="0" w:space="0" w:color="auto"/>
            <w:left w:val="none" w:sz="0" w:space="0" w:color="auto"/>
            <w:bottom w:val="none" w:sz="0" w:space="0" w:color="auto"/>
            <w:right w:val="none" w:sz="0" w:space="0" w:color="auto"/>
          </w:divBdr>
        </w:div>
        <w:div w:id="817767696">
          <w:marLeft w:val="0"/>
          <w:marRight w:val="0"/>
          <w:marTop w:val="0"/>
          <w:marBottom w:val="0"/>
          <w:divBdr>
            <w:top w:val="none" w:sz="0" w:space="0" w:color="auto"/>
            <w:left w:val="none" w:sz="0" w:space="0" w:color="auto"/>
            <w:bottom w:val="none" w:sz="0" w:space="0" w:color="auto"/>
            <w:right w:val="none" w:sz="0" w:space="0" w:color="auto"/>
          </w:divBdr>
        </w:div>
      </w:divsChild>
    </w:div>
    <w:div w:id="1683043016">
      <w:bodyDiv w:val="1"/>
      <w:marLeft w:val="0"/>
      <w:marRight w:val="0"/>
      <w:marTop w:val="0"/>
      <w:marBottom w:val="0"/>
      <w:divBdr>
        <w:top w:val="none" w:sz="0" w:space="0" w:color="auto"/>
        <w:left w:val="none" w:sz="0" w:space="0" w:color="auto"/>
        <w:bottom w:val="none" w:sz="0" w:space="0" w:color="auto"/>
        <w:right w:val="none" w:sz="0" w:space="0" w:color="auto"/>
      </w:divBdr>
      <w:divsChild>
        <w:div w:id="2012295701">
          <w:marLeft w:val="0"/>
          <w:marRight w:val="0"/>
          <w:marTop w:val="0"/>
          <w:marBottom w:val="0"/>
          <w:divBdr>
            <w:top w:val="none" w:sz="0" w:space="0" w:color="auto"/>
            <w:left w:val="none" w:sz="0" w:space="0" w:color="auto"/>
            <w:bottom w:val="none" w:sz="0" w:space="0" w:color="auto"/>
            <w:right w:val="none" w:sz="0" w:space="0" w:color="auto"/>
          </w:divBdr>
        </w:div>
        <w:div w:id="1846437182">
          <w:marLeft w:val="0"/>
          <w:marRight w:val="0"/>
          <w:marTop w:val="0"/>
          <w:marBottom w:val="0"/>
          <w:divBdr>
            <w:top w:val="none" w:sz="0" w:space="0" w:color="auto"/>
            <w:left w:val="none" w:sz="0" w:space="0" w:color="auto"/>
            <w:bottom w:val="none" w:sz="0" w:space="0" w:color="auto"/>
            <w:right w:val="none" w:sz="0" w:space="0" w:color="auto"/>
          </w:divBdr>
        </w:div>
        <w:div w:id="503395730">
          <w:marLeft w:val="0"/>
          <w:marRight w:val="0"/>
          <w:marTop w:val="0"/>
          <w:marBottom w:val="0"/>
          <w:divBdr>
            <w:top w:val="none" w:sz="0" w:space="0" w:color="auto"/>
            <w:left w:val="none" w:sz="0" w:space="0" w:color="auto"/>
            <w:bottom w:val="none" w:sz="0" w:space="0" w:color="auto"/>
            <w:right w:val="none" w:sz="0" w:space="0" w:color="auto"/>
          </w:divBdr>
        </w:div>
        <w:div w:id="1110394508">
          <w:marLeft w:val="0"/>
          <w:marRight w:val="0"/>
          <w:marTop w:val="0"/>
          <w:marBottom w:val="0"/>
          <w:divBdr>
            <w:top w:val="none" w:sz="0" w:space="0" w:color="auto"/>
            <w:left w:val="none" w:sz="0" w:space="0" w:color="auto"/>
            <w:bottom w:val="none" w:sz="0" w:space="0" w:color="auto"/>
            <w:right w:val="none" w:sz="0" w:space="0" w:color="auto"/>
          </w:divBdr>
        </w:div>
        <w:div w:id="24673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7613B-3FBC-4F59-9C2D-87C0E3728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2514</Words>
  <Characters>14333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T Barton</dc:creator>
  <cp:lastModifiedBy>Needham, Rory</cp:lastModifiedBy>
  <cp:revision>3</cp:revision>
  <cp:lastPrinted>2019-11-13T10:17:00Z</cp:lastPrinted>
  <dcterms:created xsi:type="dcterms:W3CDTF">2019-11-08T12:24:00Z</dcterms:created>
  <dcterms:modified xsi:type="dcterms:W3CDTF">2019-11-13T10:27:00Z</dcterms:modified>
</cp:coreProperties>
</file>